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D5708" w14:textId="77777777" w:rsidR="00407E23" w:rsidRDefault="00407E23" w:rsidP="00407E23">
      <w:pPr>
        <w:pBdr>
          <w:top w:val="single" w:sz="4" w:space="1" w:color="auto"/>
        </w:pBdr>
        <w:jc w:val="center"/>
        <w:rPr>
          <w:rFonts w:ascii="Times New Roman" w:hAnsi="Times New Roman"/>
          <w:b/>
          <w:szCs w:val="24"/>
        </w:rPr>
      </w:pPr>
    </w:p>
    <w:p w14:paraId="07BD5709" w14:textId="77777777" w:rsidR="00407E23" w:rsidRDefault="00407E23" w:rsidP="00407E23">
      <w:pPr>
        <w:pBdr>
          <w:top w:val="single" w:sz="4" w:space="1" w:color="auto"/>
        </w:pBdr>
        <w:jc w:val="center"/>
        <w:rPr>
          <w:rFonts w:ascii="Times New Roman" w:hAnsi="Times New Roman"/>
          <w:b/>
          <w:szCs w:val="24"/>
        </w:rPr>
      </w:pPr>
    </w:p>
    <w:p w14:paraId="07BD570A" w14:textId="77777777" w:rsidR="009F7836" w:rsidRPr="006C0528" w:rsidRDefault="009F7836" w:rsidP="009F7836">
      <w:pPr>
        <w:pStyle w:val="Heading2"/>
        <w:spacing w:before="0" w:after="0"/>
        <w:ind w:left="5040"/>
        <w:rPr>
          <w:rFonts w:ascii="Times New Roman" w:hAnsi="Times New Roman" w:cs="Times New Roman"/>
          <w:i w:val="0"/>
          <w:sz w:val="24"/>
          <w:szCs w:val="24"/>
        </w:rPr>
      </w:pPr>
      <w:r w:rsidRPr="006C0528">
        <w:rPr>
          <w:rFonts w:ascii="Times New Roman" w:hAnsi="Times New Roman" w:cs="Times New Roman"/>
          <w:i w:val="0"/>
          <w:sz w:val="24"/>
          <w:szCs w:val="24"/>
        </w:rPr>
        <w:t xml:space="preserve">ДО </w:t>
      </w:r>
    </w:p>
    <w:p w14:paraId="4D3942A7" w14:textId="77777777" w:rsidR="001C3903" w:rsidRDefault="001C3903" w:rsidP="00F41928">
      <w:pPr>
        <w:ind w:left="5040"/>
        <w:rPr>
          <w:rFonts w:ascii="Times New Roman" w:hAnsi="Times New Roman"/>
          <w:b/>
          <w:bCs/>
          <w:szCs w:val="24"/>
        </w:rPr>
      </w:pPr>
      <w:r w:rsidRPr="001C3903">
        <w:rPr>
          <w:rFonts w:ascii="Times New Roman" w:hAnsi="Times New Roman"/>
          <w:b/>
          <w:bCs/>
          <w:szCs w:val="24"/>
        </w:rPr>
        <w:t xml:space="preserve">"ГИП" ЕООД </w:t>
      </w:r>
    </w:p>
    <w:p w14:paraId="171991C8" w14:textId="13BCCE0B" w:rsidR="00F41928" w:rsidRPr="00F41928" w:rsidRDefault="00F41928" w:rsidP="00F41928">
      <w:pPr>
        <w:ind w:left="5040"/>
        <w:rPr>
          <w:rFonts w:ascii="Times New Roman" w:hAnsi="Times New Roman"/>
          <w:sz w:val="20"/>
        </w:rPr>
      </w:pPr>
      <w:r w:rsidRPr="00F41928">
        <w:rPr>
          <w:rFonts w:ascii="Times New Roman" w:hAnsi="Times New Roman"/>
          <w:sz w:val="20"/>
        </w:rPr>
        <w:t>(Бенефициент- наименование)</w:t>
      </w:r>
    </w:p>
    <w:p w14:paraId="79C2295B" w14:textId="47070396" w:rsidR="00F41928" w:rsidRDefault="00E87D78" w:rsidP="00F41928">
      <w:pPr>
        <w:ind w:left="5040"/>
        <w:rPr>
          <w:rFonts w:ascii="Times New Roman" w:hAnsi="Times New Roman"/>
          <w:b/>
          <w:bCs/>
          <w:szCs w:val="24"/>
        </w:rPr>
      </w:pPr>
      <w:r w:rsidRPr="00E87D78">
        <w:rPr>
          <w:rFonts w:ascii="Times New Roman" w:hAnsi="Times New Roman"/>
          <w:b/>
          <w:bCs/>
          <w:szCs w:val="24"/>
        </w:rPr>
        <w:t>117595379</w:t>
      </w:r>
      <w:r w:rsidR="00F41928" w:rsidRPr="00F41928">
        <w:rPr>
          <w:rFonts w:ascii="Times New Roman" w:hAnsi="Times New Roman"/>
          <w:b/>
          <w:bCs/>
          <w:szCs w:val="24"/>
        </w:rPr>
        <w:t xml:space="preserve"> </w:t>
      </w:r>
    </w:p>
    <w:p w14:paraId="07BD570E" w14:textId="1889CE75" w:rsidR="009F7836" w:rsidRPr="006A2536" w:rsidRDefault="009F7836" w:rsidP="00F41928">
      <w:pPr>
        <w:ind w:left="5040"/>
        <w:rPr>
          <w:sz w:val="18"/>
          <w:szCs w:val="18"/>
          <w:lang w:val="ru-RU"/>
        </w:rPr>
      </w:pPr>
      <w:r w:rsidRPr="006A2536">
        <w:rPr>
          <w:sz w:val="18"/>
          <w:szCs w:val="18"/>
          <w:lang w:val="ru-RU"/>
        </w:rPr>
        <w:t>(</w:t>
      </w:r>
      <w:r w:rsidR="00A63654" w:rsidRPr="00A63654">
        <w:rPr>
          <w:rFonts w:ascii="Times New Roman" w:hAnsi="Times New Roman"/>
          <w:bCs/>
          <w:iCs/>
          <w:sz w:val="18"/>
          <w:szCs w:val="18"/>
          <w:lang w:eastAsia="bg-BG"/>
        </w:rPr>
        <w:t xml:space="preserve">ЕИК /Булстат </w:t>
      </w:r>
      <w:r w:rsidRPr="00A63654">
        <w:rPr>
          <w:rFonts w:ascii="Times New Roman" w:hAnsi="Times New Roman"/>
          <w:bCs/>
          <w:iCs/>
          <w:sz w:val="18"/>
          <w:szCs w:val="18"/>
          <w:lang w:eastAsia="bg-BG"/>
        </w:rPr>
        <w:t>на бенефициента</w:t>
      </w:r>
      <w:r w:rsidRPr="00A63654">
        <w:rPr>
          <w:sz w:val="18"/>
          <w:szCs w:val="18"/>
          <w:lang w:val="ru-RU"/>
        </w:rPr>
        <w:t>)</w:t>
      </w:r>
    </w:p>
    <w:p w14:paraId="07BD570F" w14:textId="77777777" w:rsidR="009F7836" w:rsidRPr="00B22C33" w:rsidRDefault="009F7836" w:rsidP="009F7836">
      <w:pPr>
        <w:rPr>
          <w:rFonts w:ascii="Times New Roman" w:hAnsi="Times New Roman"/>
          <w:szCs w:val="24"/>
        </w:rPr>
      </w:pPr>
    </w:p>
    <w:p w14:paraId="07BD5710" w14:textId="77777777" w:rsidR="009F7836" w:rsidRPr="00B22C33" w:rsidRDefault="009F7836" w:rsidP="009F7836">
      <w:pPr>
        <w:rPr>
          <w:rFonts w:ascii="Times New Roman" w:hAnsi="Times New Roman"/>
          <w:b/>
          <w:szCs w:val="24"/>
          <w:lang w:val="ru-RU"/>
        </w:rPr>
      </w:pPr>
    </w:p>
    <w:p w14:paraId="07BD5711" w14:textId="77777777" w:rsidR="009F7836" w:rsidRPr="00B22C33" w:rsidRDefault="009F7836" w:rsidP="009F7836">
      <w:pPr>
        <w:jc w:val="center"/>
        <w:rPr>
          <w:rFonts w:ascii="Times New Roman" w:hAnsi="Times New Roman"/>
          <w:b/>
          <w:szCs w:val="24"/>
        </w:rPr>
      </w:pPr>
      <w:r w:rsidRPr="00B22C33">
        <w:rPr>
          <w:rFonts w:ascii="Times New Roman" w:hAnsi="Times New Roman"/>
          <w:b/>
          <w:szCs w:val="24"/>
        </w:rPr>
        <w:t>О Ф Е Р Т А</w:t>
      </w:r>
    </w:p>
    <w:p w14:paraId="07BD5712" w14:textId="77777777" w:rsidR="009F7836" w:rsidRPr="00B22C33" w:rsidRDefault="009F7836" w:rsidP="009F7836">
      <w:pPr>
        <w:jc w:val="both"/>
        <w:rPr>
          <w:rFonts w:ascii="Times New Roman" w:hAnsi="Times New Roman"/>
          <w:szCs w:val="24"/>
          <w:lang w:val="ru-RU"/>
        </w:rPr>
      </w:pPr>
    </w:p>
    <w:p w14:paraId="07BD5713" w14:textId="77777777" w:rsidR="009F7836" w:rsidRPr="00B22C33" w:rsidRDefault="009F7836" w:rsidP="009F7836">
      <w:pPr>
        <w:rPr>
          <w:rFonts w:ascii="Times New Roman" w:hAnsi="Times New Roman"/>
          <w:b/>
          <w:i/>
          <w:caps/>
          <w:szCs w:val="24"/>
          <w:u w:val="single"/>
        </w:rPr>
      </w:pPr>
    </w:p>
    <w:p w14:paraId="07BD5714" w14:textId="77777777" w:rsidR="009F7836" w:rsidRPr="00B22C33" w:rsidRDefault="009F7836" w:rsidP="009F7836">
      <w:pPr>
        <w:rPr>
          <w:rFonts w:ascii="Times New Roman" w:hAnsi="Times New Roman"/>
          <w:b/>
          <w:bCs/>
          <w:szCs w:val="24"/>
        </w:rPr>
      </w:pPr>
      <w:r w:rsidRPr="00B22C33">
        <w:rPr>
          <w:rFonts w:ascii="Times New Roman" w:hAnsi="Times New Roman"/>
          <w:b/>
          <w:caps/>
          <w:szCs w:val="24"/>
        </w:rPr>
        <w:t>От:</w:t>
      </w:r>
      <w:r w:rsidRPr="00B22C33">
        <w:rPr>
          <w:rFonts w:ascii="Times New Roman" w:hAnsi="Times New Roman"/>
          <w:b/>
          <w:szCs w:val="24"/>
        </w:rPr>
        <w:t>____________________________________________________________</w:t>
      </w:r>
      <w:r w:rsidRPr="00B22C33">
        <w:rPr>
          <w:rFonts w:ascii="Times New Roman" w:hAnsi="Times New Roman"/>
          <w:b/>
          <w:bCs/>
          <w:szCs w:val="24"/>
        </w:rPr>
        <w:t>____________</w:t>
      </w:r>
    </w:p>
    <w:p w14:paraId="07BD5715" w14:textId="77777777" w:rsidR="009F7836" w:rsidRPr="00B22C33" w:rsidRDefault="009F7836" w:rsidP="009F7836">
      <w:pPr>
        <w:jc w:val="center"/>
        <w:rPr>
          <w:rFonts w:ascii="Times New Roman" w:hAnsi="Times New Roman"/>
          <w:bCs/>
          <w:sz w:val="18"/>
          <w:szCs w:val="18"/>
        </w:rPr>
      </w:pPr>
      <w:r w:rsidRPr="00B22C33">
        <w:rPr>
          <w:rFonts w:ascii="Times New Roman" w:hAnsi="Times New Roman"/>
          <w:bCs/>
          <w:sz w:val="18"/>
          <w:szCs w:val="18"/>
        </w:rPr>
        <w:t>(наименование на кандидата)</w:t>
      </w:r>
    </w:p>
    <w:p w14:paraId="07BD5716" w14:textId="77777777" w:rsidR="009F7836" w:rsidRPr="00B22C33" w:rsidRDefault="009F7836" w:rsidP="009F7836">
      <w:pPr>
        <w:rPr>
          <w:rFonts w:ascii="Times New Roman" w:hAnsi="Times New Roman"/>
          <w:sz w:val="18"/>
          <w:szCs w:val="18"/>
          <w:lang w:val="ru-RU"/>
        </w:rPr>
      </w:pPr>
    </w:p>
    <w:p w14:paraId="07BD5717" w14:textId="77777777" w:rsidR="009F7836" w:rsidRDefault="009F7836" w:rsidP="009F7836">
      <w:pPr>
        <w:rPr>
          <w:rFonts w:ascii="Times New Roman" w:hAnsi="Times New Roman"/>
          <w:szCs w:val="24"/>
        </w:rPr>
      </w:pPr>
      <w:r w:rsidRPr="00B22C33">
        <w:rPr>
          <w:rFonts w:ascii="Times New Roman" w:hAnsi="Times New Roman"/>
          <w:szCs w:val="24"/>
        </w:rPr>
        <w:t>за участие в</w:t>
      </w:r>
      <w:r w:rsidRPr="00B22C33">
        <w:rPr>
          <w:rFonts w:ascii="Times New Roman" w:hAnsi="Times New Roman"/>
          <w:szCs w:val="24"/>
          <w:lang w:val="ru-RU"/>
        </w:rPr>
        <w:t xml:space="preserve"> </w:t>
      </w:r>
      <w:r w:rsidRPr="00B22C33">
        <w:rPr>
          <w:rFonts w:ascii="Times New Roman" w:hAnsi="Times New Roman"/>
          <w:szCs w:val="24"/>
        </w:rPr>
        <w:t xml:space="preserve">процедура </w:t>
      </w:r>
      <w:r w:rsidR="003A5D39">
        <w:rPr>
          <w:rFonts w:ascii="Times New Roman" w:hAnsi="Times New Roman"/>
          <w:szCs w:val="24"/>
        </w:rPr>
        <w:t>за и</w:t>
      </w:r>
      <w:r w:rsidR="0054314E">
        <w:rPr>
          <w:rFonts w:ascii="Times New Roman" w:hAnsi="Times New Roman"/>
          <w:szCs w:val="24"/>
        </w:rPr>
        <w:t>збор с публична покана</w:t>
      </w:r>
      <w:r>
        <w:rPr>
          <w:rFonts w:ascii="Times New Roman" w:hAnsi="Times New Roman"/>
          <w:szCs w:val="24"/>
        </w:rPr>
        <w:t xml:space="preserve"> </w:t>
      </w:r>
      <w:r w:rsidRPr="00B22C33">
        <w:rPr>
          <w:rFonts w:ascii="Times New Roman" w:hAnsi="Times New Roman"/>
          <w:szCs w:val="24"/>
        </w:rPr>
        <w:t xml:space="preserve">с </w:t>
      </w:r>
      <w:r w:rsidRPr="00973429">
        <w:rPr>
          <w:rFonts w:ascii="Times New Roman" w:hAnsi="Times New Roman"/>
          <w:bCs/>
          <w:szCs w:val="24"/>
        </w:rPr>
        <w:t>предмет</w:t>
      </w:r>
      <w:r w:rsidRPr="00B22C33">
        <w:rPr>
          <w:rFonts w:ascii="Times New Roman" w:hAnsi="Times New Roman"/>
          <w:szCs w:val="24"/>
        </w:rPr>
        <w:t>:</w:t>
      </w:r>
    </w:p>
    <w:p w14:paraId="42A06A77" w14:textId="77777777" w:rsidR="0021730B" w:rsidRPr="0021730B" w:rsidRDefault="0021730B" w:rsidP="0021730B">
      <w:pPr>
        <w:autoSpaceDE w:val="0"/>
        <w:snapToGrid w:val="0"/>
        <w:jc w:val="both"/>
        <w:rPr>
          <w:rFonts w:ascii="Times New Roman" w:hAnsi="Times New Roman"/>
          <w:b/>
          <w:bCs/>
          <w:szCs w:val="24"/>
        </w:rPr>
      </w:pPr>
      <w:r w:rsidRPr="0021730B">
        <w:rPr>
          <w:rFonts w:ascii="Times New Roman" w:hAnsi="Times New Roman"/>
          <w:b/>
          <w:bCs/>
          <w:szCs w:val="24"/>
        </w:rPr>
        <w:t>Въвеждане на интегрирани ИКТ системи в предприятието "ГИП" ЕООД, включващи:</w:t>
      </w:r>
    </w:p>
    <w:p w14:paraId="1F212366" w14:textId="77777777" w:rsidR="0021730B" w:rsidRPr="0021730B" w:rsidRDefault="0021730B" w:rsidP="0021730B">
      <w:pPr>
        <w:numPr>
          <w:ilvl w:val="0"/>
          <w:numId w:val="19"/>
        </w:numPr>
        <w:autoSpaceDE w:val="0"/>
        <w:snapToGrid w:val="0"/>
        <w:contextualSpacing/>
        <w:jc w:val="both"/>
        <w:rPr>
          <w:rFonts w:ascii="Times New Roman" w:hAnsi="Times New Roman"/>
          <w:b/>
          <w:bCs/>
          <w:szCs w:val="24"/>
        </w:rPr>
      </w:pPr>
      <w:r w:rsidRPr="0021730B">
        <w:rPr>
          <w:rFonts w:ascii="Times New Roman" w:hAnsi="Times New Roman"/>
          <w:b/>
          <w:bCs/>
          <w:szCs w:val="24"/>
        </w:rPr>
        <w:t xml:space="preserve">Въвеждане на модул/система за управление на веригата за доставки на суровини/ материали/ компоненти/ продукти за производствения процес/процеса на предоставяне на услуги                           </w:t>
      </w:r>
    </w:p>
    <w:p w14:paraId="5557B8D9" w14:textId="77777777" w:rsidR="0021730B" w:rsidRPr="0021730B" w:rsidRDefault="0021730B" w:rsidP="0021730B">
      <w:pPr>
        <w:numPr>
          <w:ilvl w:val="0"/>
          <w:numId w:val="19"/>
        </w:numPr>
        <w:autoSpaceDE w:val="0"/>
        <w:snapToGrid w:val="0"/>
        <w:contextualSpacing/>
        <w:jc w:val="both"/>
        <w:rPr>
          <w:rFonts w:ascii="Times New Roman" w:hAnsi="Times New Roman"/>
          <w:b/>
          <w:bCs/>
          <w:szCs w:val="24"/>
        </w:rPr>
      </w:pPr>
      <w:r w:rsidRPr="0021730B">
        <w:rPr>
          <w:rFonts w:ascii="Times New Roman" w:hAnsi="Times New Roman"/>
          <w:b/>
          <w:bCs/>
          <w:szCs w:val="24"/>
        </w:rPr>
        <w:t>Въвеждане на модул/система за управление на складовото стопанство (WMS)</w:t>
      </w:r>
    </w:p>
    <w:p w14:paraId="215B50E6" w14:textId="77777777" w:rsidR="0021730B" w:rsidRPr="0021730B" w:rsidRDefault="0021730B" w:rsidP="0021730B">
      <w:pPr>
        <w:numPr>
          <w:ilvl w:val="0"/>
          <w:numId w:val="19"/>
        </w:numPr>
        <w:autoSpaceDE w:val="0"/>
        <w:snapToGrid w:val="0"/>
        <w:contextualSpacing/>
        <w:jc w:val="both"/>
        <w:rPr>
          <w:rFonts w:ascii="Times New Roman" w:hAnsi="Times New Roman"/>
          <w:b/>
          <w:bCs/>
          <w:szCs w:val="24"/>
        </w:rPr>
      </w:pPr>
      <w:r w:rsidRPr="0021730B">
        <w:rPr>
          <w:rFonts w:ascii="Times New Roman" w:hAnsi="Times New Roman"/>
          <w:b/>
          <w:bCs/>
          <w:szCs w:val="24"/>
        </w:rPr>
        <w:t>Въвеждане на модул/система за управление на производството</w:t>
      </w:r>
    </w:p>
    <w:p w14:paraId="07BD5719" w14:textId="77777777" w:rsidR="009F7836" w:rsidRPr="00B22C33" w:rsidRDefault="009F7836" w:rsidP="009F7836">
      <w:pPr>
        <w:jc w:val="center"/>
        <w:rPr>
          <w:rFonts w:ascii="Times New Roman" w:hAnsi="Times New Roman"/>
          <w:sz w:val="18"/>
          <w:szCs w:val="18"/>
        </w:rPr>
      </w:pPr>
      <w:r w:rsidRPr="00B22C33">
        <w:rPr>
          <w:rFonts w:ascii="Times New Roman" w:hAnsi="Times New Roman"/>
          <w:sz w:val="18"/>
          <w:szCs w:val="18"/>
        </w:rPr>
        <w:t>(наименование на предмета на процедурата)</w:t>
      </w:r>
    </w:p>
    <w:p w14:paraId="07BD571A" w14:textId="77777777" w:rsidR="009F7836" w:rsidRPr="00B22C33" w:rsidRDefault="009F7836" w:rsidP="009F7836">
      <w:pPr>
        <w:rPr>
          <w:rFonts w:ascii="Times New Roman" w:hAnsi="Times New Roman"/>
          <w:b/>
          <w:i/>
          <w:szCs w:val="24"/>
        </w:rPr>
      </w:pPr>
    </w:p>
    <w:p w14:paraId="07BD571B" w14:textId="77777777" w:rsidR="009F7836" w:rsidRDefault="009F7836" w:rsidP="009F7836">
      <w:pPr>
        <w:rPr>
          <w:rFonts w:ascii="Times New Roman" w:hAnsi="Times New Roman"/>
          <w:szCs w:val="24"/>
        </w:rPr>
      </w:pPr>
      <w:r w:rsidRPr="00B22C33">
        <w:rPr>
          <w:rFonts w:ascii="Times New Roman" w:hAnsi="Times New Roman"/>
          <w:szCs w:val="24"/>
        </w:rPr>
        <w:t xml:space="preserve">с адрес: гр. _____________________ ул._______________________, № ______________, </w:t>
      </w:r>
    </w:p>
    <w:p w14:paraId="07BD571C" w14:textId="77777777" w:rsidR="009F7836" w:rsidRPr="00B22C33" w:rsidRDefault="009F7836" w:rsidP="009F7836">
      <w:pPr>
        <w:rPr>
          <w:rFonts w:ascii="Times New Roman" w:hAnsi="Times New Roman"/>
          <w:szCs w:val="24"/>
        </w:rPr>
      </w:pPr>
      <w:r w:rsidRPr="00B22C33">
        <w:rPr>
          <w:rFonts w:ascii="Times New Roman" w:hAnsi="Times New Roman"/>
          <w:szCs w:val="24"/>
        </w:rPr>
        <w:t xml:space="preserve">тел.: __________________, факс: ________________, </w:t>
      </w:r>
      <w:r w:rsidRPr="00B22C33">
        <w:rPr>
          <w:rFonts w:ascii="Times New Roman" w:hAnsi="Times New Roman"/>
          <w:szCs w:val="24"/>
          <w:lang w:val="en-US"/>
        </w:rPr>
        <w:t>e</w:t>
      </w:r>
      <w:r w:rsidRPr="00B22C33">
        <w:rPr>
          <w:rFonts w:ascii="Times New Roman" w:hAnsi="Times New Roman"/>
          <w:szCs w:val="24"/>
        </w:rPr>
        <w:t>-</w:t>
      </w:r>
      <w:r w:rsidRPr="00B22C33">
        <w:rPr>
          <w:rFonts w:ascii="Times New Roman" w:hAnsi="Times New Roman"/>
          <w:szCs w:val="24"/>
          <w:lang w:val="en-US"/>
        </w:rPr>
        <w:t>mail</w:t>
      </w:r>
      <w:r w:rsidRPr="00B22C33">
        <w:rPr>
          <w:rFonts w:ascii="Times New Roman" w:hAnsi="Times New Roman"/>
          <w:szCs w:val="24"/>
        </w:rPr>
        <w:t>: _______________________</w:t>
      </w:r>
    </w:p>
    <w:p w14:paraId="07BD571D" w14:textId="77777777" w:rsidR="009F7836" w:rsidRPr="00B22C33" w:rsidRDefault="009F7836" w:rsidP="009F7836">
      <w:pPr>
        <w:rPr>
          <w:rFonts w:ascii="Times New Roman" w:hAnsi="Times New Roman"/>
          <w:szCs w:val="24"/>
        </w:rPr>
      </w:pPr>
      <w:r w:rsidRPr="00B22C33">
        <w:rPr>
          <w:rFonts w:ascii="Times New Roman" w:hAnsi="Times New Roman"/>
          <w:szCs w:val="24"/>
        </w:rPr>
        <w:t xml:space="preserve">регистриран по ф.д. № __________ / _________ г. по описа на __________________ съд, </w:t>
      </w:r>
    </w:p>
    <w:p w14:paraId="07BD571E" w14:textId="77777777" w:rsidR="009F7836" w:rsidRPr="00B22C33" w:rsidRDefault="009F7836" w:rsidP="009F7836">
      <w:pPr>
        <w:rPr>
          <w:rFonts w:ascii="Times New Roman" w:hAnsi="Times New Roman"/>
          <w:szCs w:val="24"/>
        </w:rPr>
      </w:pPr>
      <w:r w:rsidRPr="00B22C33">
        <w:rPr>
          <w:rFonts w:ascii="Times New Roman" w:hAnsi="Times New Roman"/>
          <w:szCs w:val="24"/>
        </w:rPr>
        <w:t xml:space="preserve">ЕИК </w:t>
      </w:r>
      <w:r w:rsidRPr="00B22C33">
        <w:rPr>
          <w:rFonts w:ascii="Times New Roman" w:hAnsi="Times New Roman"/>
          <w:szCs w:val="24"/>
          <w:lang w:val="ru-RU"/>
        </w:rPr>
        <w:t>/</w:t>
      </w:r>
      <w:r w:rsidRPr="00B22C33">
        <w:rPr>
          <w:rFonts w:ascii="Times New Roman" w:hAnsi="Times New Roman"/>
          <w:szCs w:val="24"/>
        </w:rPr>
        <w:t xml:space="preserve">Булстат: _____________________________, </w:t>
      </w:r>
    </w:p>
    <w:p w14:paraId="07BD571F" w14:textId="77777777" w:rsidR="009F7836" w:rsidRPr="00B22C33" w:rsidRDefault="009F7836" w:rsidP="009F7836">
      <w:pPr>
        <w:jc w:val="both"/>
        <w:rPr>
          <w:rFonts w:ascii="Times New Roman" w:hAnsi="Times New Roman"/>
          <w:szCs w:val="24"/>
        </w:rPr>
      </w:pPr>
      <w:r w:rsidRPr="00B22C33">
        <w:rPr>
          <w:rFonts w:ascii="Times New Roman" w:hAnsi="Times New Roman"/>
          <w:szCs w:val="24"/>
        </w:rPr>
        <w:t>представлявано от _____________________________________________, в качеството му на ___________________________________.</w:t>
      </w:r>
    </w:p>
    <w:p w14:paraId="07BD5720" w14:textId="77777777" w:rsidR="009F7836" w:rsidRPr="00B22C33" w:rsidRDefault="009F7836" w:rsidP="009F7836">
      <w:pPr>
        <w:ind w:firstLine="708"/>
        <w:rPr>
          <w:rFonts w:ascii="Times New Roman" w:hAnsi="Times New Roman"/>
          <w:szCs w:val="24"/>
        </w:rPr>
      </w:pPr>
    </w:p>
    <w:p w14:paraId="07BD5721" w14:textId="77777777" w:rsidR="009F7836" w:rsidRPr="00B22C33" w:rsidRDefault="009F7836" w:rsidP="009F7836">
      <w:pPr>
        <w:ind w:firstLine="708"/>
        <w:rPr>
          <w:rFonts w:ascii="Times New Roman" w:hAnsi="Times New Roman"/>
          <w:szCs w:val="24"/>
        </w:rPr>
      </w:pPr>
    </w:p>
    <w:p w14:paraId="07BD5722" w14:textId="77777777" w:rsidR="009F7836" w:rsidRPr="00B22C33" w:rsidRDefault="009F7836" w:rsidP="009F7836">
      <w:pPr>
        <w:ind w:firstLine="708"/>
        <w:rPr>
          <w:rFonts w:ascii="Times New Roman" w:hAnsi="Times New Roman"/>
          <w:b/>
          <w:szCs w:val="24"/>
        </w:rPr>
      </w:pPr>
      <w:r w:rsidRPr="00B22C33">
        <w:rPr>
          <w:rFonts w:ascii="Times New Roman" w:hAnsi="Times New Roman"/>
          <w:b/>
          <w:szCs w:val="24"/>
        </w:rPr>
        <w:t>УВАЖАЕМИ ГОСПОДА,</w:t>
      </w:r>
    </w:p>
    <w:p w14:paraId="07BD5723" w14:textId="77777777" w:rsidR="009F7836" w:rsidRPr="00B22C33" w:rsidRDefault="009F7836" w:rsidP="009F7836">
      <w:pPr>
        <w:rPr>
          <w:rFonts w:ascii="Times New Roman" w:hAnsi="Times New Roman"/>
          <w:b/>
          <w:szCs w:val="24"/>
        </w:rPr>
      </w:pPr>
    </w:p>
    <w:p w14:paraId="07BD5724" w14:textId="77777777" w:rsidR="009F7836" w:rsidRPr="00B22C33" w:rsidRDefault="002A79DF" w:rsidP="009F7836">
      <w:pPr>
        <w:ind w:firstLine="708"/>
        <w:jc w:val="both"/>
        <w:rPr>
          <w:rFonts w:ascii="Times New Roman" w:hAnsi="Times New Roman"/>
          <w:szCs w:val="24"/>
        </w:rPr>
      </w:pPr>
      <w:r>
        <w:rPr>
          <w:rFonts w:ascii="Times New Roman" w:hAnsi="Times New Roman"/>
          <w:szCs w:val="24"/>
        </w:rPr>
        <w:t>С настоящото</w:t>
      </w:r>
      <w:r w:rsidR="009F7836" w:rsidRPr="00B22C33">
        <w:rPr>
          <w:rFonts w:ascii="Times New Roman" w:hAnsi="Times New Roman"/>
          <w:szCs w:val="24"/>
        </w:rPr>
        <w:t xml:space="preserve"> Ви представяме нашата </w:t>
      </w:r>
      <w:r w:rsidR="009F7836">
        <w:rPr>
          <w:rFonts w:ascii="Times New Roman" w:hAnsi="Times New Roman"/>
          <w:szCs w:val="24"/>
        </w:rPr>
        <w:t>о</w:t>
      </w:r>
      <w:r w:rsidR="009F7836" w:rsidRPr="00B22C33">
        <w:rPr>
          <w:rFonts w:ascii="Times New Roman" w:hAnsi="Times New Roman"/>
          <w:szCs w:val="24"/>
        </w:rPr>
        <w:t>ферта за участие в обявената от Вас процедура за определян</w:t>
      </w:r>
      <w:r w:rsidR="00F95447">
        <w:rPr>
          <w:rFonts w:ascii="Times New Roman" w:hAnsi="Times New Roman"/>
          <w:szCs w:val="24"/>
        </w:rPr>
        <w:t xml:space="preserve">е на изпълнител </w:t>
      </w:r>
      <w:r w:rsidR="009F7836" w:rsidRPr="00B22C33">
        <w:rPr>
          <w:rFonts w:ascii="Times New Roman" w:hAnsi="Times New Roman"/>
          <w:szCs w:val="24"/>
        </w:rPr>
        <w:t xml:space="preserve">с предмет: </w:t>
      </w:r>
    </w:p>
    <w:p w14:paraId="3682F922" w14:textId="77777777" w:rsidR="002C7469" w:rsidRPr="002C7469" w:rsidRDefault="002C7469" w:rsidP="002C7469">
      <w:pPr>
        <w:autoSpaceDE w:val="0"/>
        <w:snapToGrid w:val="0"/>
        <w:jc w:val="both"/>
        <w:rPr>
          <w:rFonts w:ascii="Times New Roman" w:hAnsi="Times New Roman"/>
          <w:b/>
          <w:bCs/>
          <w:szCs w:val="24"/>
        </w:rPr>
      </w:pPr>
      <w:r w:rsidRPr="002C7469">
        <w:rPr>
          <w:rFonts w:ascii="Times New Roman" w:hAnsi="Times New Roman"/>
          <w:b/>
          <w:bCs/>
          <w:szCs w:val="24"/>
        </w:rPr>
        <w:t>Въвеждане на интегрирани ИКТ системи в предприятието "ГИП" ЕООД, включващи:</w:t>
      </w:r>
    </w:p>
    <w:p w14:paraId="599C5D86" w14:textId="77777777" w:rsidR="002C7469" w:rsidRPr="002C7469" w:rsidRDefault="002C7469" w:rsidP="002C7469">
      <w:pPr>
        <w:numPr>
          <w:ilvl w:val="0"/>
          <w:numId w:val="20"/>
        </w:numPr>
        <w:autoSpaceDE w:val="0"/>
        <w:snapToGrid w:val="0"/>
        <w:contextualSpacing/>
        <w:jc w:val="both"/>
        <w:rPr>
          <w:rFonts w:ascii="Times New Roman" w:hAnsi="Times New Roman"/>
          <w:b/>
          <w:bCs/>
          <w:szCs w:val="24"/>
        </w:rPr>
      </w:pPr>
      <w:r w:rsidRPr="002C7469">
        <w:rPr>
          <w:rFonts w:ascii="Times New Roman" w:hAnsi="Times New Roman"/>
          <w:b/>
          <w:bCs/>
          <w:szCs w:val="24"/>
        </w:rPr>
        <w:t xml:space="preserve">Въвеждане на модул/система за управление на веригата за доставки на суровини/ материали/ компоненти/ продукти за производствения процес/процеса на предоставяне на услуги                           </w:t>
      </w:r>
    </w:p>
    <w:p w14:paraId="5EBCC527" w14:textId="77777777" w:rsidR="002C7469" w:rsidRPr="002C7469" w:rsidRDefault="002C7469" w:rsidP="002C7469">
      <w:pPr>
        <w:numPr>
          <w:ilvl w:val="0"/>
          <w:numId w:val="20"/>
        </w:numPr>
        <w:autoSpaceDE w:val="0"/>
        <w:snapToGrid w:val="0"/>
        <w:contextualSpacing/>
        <w:jc w:val="both"/>
        <w:rPr>
          <w:rFonts w:ascii="Times New Roman" w:hAnsi="Times New Roman"/>
          <w:b/>
          <w:bCs/>
          <w:szCs w:val="24"/>
        </w:rPr>
      </w:pPr>
      <w:r w:rsidRPr="002C7469">
        <w:rPr>
          <w:rFonts w:ascii="Times New Roman" w:hAnsi="Times New Roman"/>
          <w:b/>
          <w:bCs/>
          <w:szCs w:val="24"/>
        </w:rPr>
        <w:t>Въвеждане на модул/система за управление на складовото стопанство (WMS)</w:t>
      </w:r>
    </w:p>
    <w:p w14:paraId="0AE46374" w14:textId="77777777" w:rsidR="002C7469" w:rsidRPr="002C7469" w:rsidRDefault="002C7469" w:rsidP="002C7469">
      <w:pPr>
        <w:numPr>
          <w:ilvl w:val="0"/>
          <w:numId w:val="20"/>
        </w:numPr>
        <w:autoSpaceDE w:val="0"/>
        <w:snapToGrid w:val="0"/>
        <w:contextualSpacing/>
        <w:jc w:val="both"/>
        <w:rPr>
          <w:rFonts w:ascii="Times New Roman" w:hAnsi="Times New Roman"/>
          <w:b/>
          <w:bCs/>
          <w:szCs w:val="24"/>
        </w:rPr>
      </w:pPr>
      <w:r w:rsidRPr="002C7469">
        <w:rPr>
          <w:rFonts w:ascii="Times New Roman" w:hAnsi="Times New Roman"/>
          <w:b/>
          <w:bCs/>
          <w:szCs w:val="24"/>
        </w:rPr>
        <w:t>Въвеждане на модул/система за управление на производството</w:t>
      </w:r>
    </w:p>
    <w:p w14:paraId="55990D5B" w14:textId="77777777" w:rsidR="00C9360B" w:rsidRPr="00B22C33" w:rsidRDefault="00C9360B" w:rsidP="00B27F38">
      <w:pPr>
        <w:jc w:val="center"/>
        <w:rPr>
          <w:rFonts w:ascii="Times New Roman" w:hAnsi="Times New Roman"/>
          <w:b/>
          <w:sz w:val="18"/>
          <w:szCs w:val="18"/>
        </w:rPr>
      </w:pPr>
    </w:p>
    <w:p w14:paraId="07BD5728" w14:textId="77777777" w:rsidR="009F7836" w:rsidRPr="00B22C33" w:rsidRDefault="009F7836" w:rsidP="009F7836">
      <w:pPr>
        <w:ind w:firstLine="708"/>
        <w:jc w:val="both"/>
        <w:rPr>
          <w:rFonts w:ascii="Times New Roman" w:hAnsi="Times New Roman"/>
          <w:szCs w:val="24"/>
        </w:rPr>
      </w:pPr>
      <w:r w:rsidRPr="00B22C33">
        <w:rPr>
          <w:rFonts w:ascii="Times New Roman" w:hAnsi="Times New Roman"/>
          <w:szCs w:val="24"/>
        </w:rPr>
        <w:t>Декларираме, че сме разгледали документацията за участие и сме запознати с указанията и условията за участие в обявената от Вас процедура. Съгласни сме с поставените от Вас условия и ги приемаме без възражения.</w:t>
      </w:r>
    </w:p>
    <w:p w14:paraId="07BD5729" w14:textId="77777777" w:rsidR="009F7836" w:rsidRPr="00B22C33" w:rsidRDefault="009F7836" w:rsidP="009F7836">
      <w:pPr>
        <w:jc w:val="both"/>
        <w:rPr>
          <w:rFonts w:ascii="Times New Roman" w:hAnsi="Times New Roman"/>
          <w:szCs w:val="24"/>
        </w:rPr>
      </w:pPr>
    </w:p>
    <w:p w14:paraId="07BD572A" w14:textId="77777777" w:rsidR="009F7836" w:rsidRPr="00B22C33" w:rsidRDefault="009F7836" w:rsidP="009F7836">
      <w:pPr>
        <w:ind w:firstLine="708"/>
        <w:jc w:val="both"/>
        <w:rPr>
          <w:rFonts w:ascii="Times New Roman" w:hAnsi="Times New Roman"/>
          <w:szCs w:val="24"/>
        </w:rPr>
      </w:pPr>
      <w:r w:rsidRPr="00B22C33">
        <w:rPr>
          <w:rFonts w:ascii="Times New Roman" w:hAnsi="Times New Roman"/>
          <w:szCs w:val="24"/>
        </w:rPr>
        <w:t>Запознати сме и приемаме условията на проекта на договора. Ако бъдем определени за изпълнител, ще сключим договор в нормативноустановения срок.</w:t>
      </w:r>
    </w:p>
    <w:p w14:paraId="07BD572B" w14:textId="77777777" w:rsidR="009F7836" w:rsidRPr="00B22C33" w:rsidRDefault="009F7836" w:rsidP="009F7836">
      <w:pPr>
        <w:ind w:firstLine="708"/>
        <w:jc w:val="both"/>
        <w:rPr>
          <w:rFonts w:ascii="Times New Roman" w:hAnsi="Times New Roman"/>
          <w:sz w:val="18"/>
          <w:szCs w:val="18"/>
        </w:rPr>
      </w:pPr>
      <w:r w:rsidRPr="00B22C33">
        <w:rPr>
          <w:rFonts w:ascii="Times New Roman" w:hAnsi="Times New Roman"/>
          <w:szCs w:val="24"/>
        </w:rPr>
        <w:t>Заявяваме, че при изпълнение на обекта на процедурата ____________</w:t>
      </w:r>
      <w:r w:rsidRPr="00B22C33">
        <w:rPr>
          <w:rFonts w:ascii="Times New Roman" w:hAnsi="Times New Roman"/>
          <w:szCs w:val="24"/>
          <w:lang w:val="ru-RU"/>
        </w:rPr>
        <w:t>__</w:t>
      </w:r>
      <w:r>
        <w:rPr>
          <w:rFonts w:ascii="Times New Roman" w:hAnsi="Times New Roman"/>
          <w:szCs w:val="24"/>
        </w:rPr>
        <w:t>_____</w:t>
      </w:r>
      <w:r w:rsidRPr="00B22C33">
        <w:rPr>
          <w:rFonts w:ascii="Times New Roman" w:hAnsi="Times New Roman"/>
          <w:szCs w:val="24"/>
        </w:rPr>
        <w:t xml:space="preserve">___ подизпълнители.                                                                                           </w:t>
      </w:r>
      <w:r w:rsidRPr="00B22C33">
        <w:rPr>
          <w:rFonts w:ascii="Times New Roman" w:hAnsi="Times New Roman"/>
          <w:sz w:val="18"/>
          <w:szCs w:val="18"/>
        </w:rPr>
        <w:t>ще ползваме/няма да ползваме</w:t>
      </w:r>
    </w:p>
    <w:p w14:paraId="07BD572C" w14:textId="77777777" w:rsidR="009F7836" w:rsidRDefault="009F7836" w:rsidP="009F7836">
      <w:pPr>
        <w:ind w:firstLine="708"/>
        <w:jc w:val="both"/>
        <w:rPr>
          <w:rFonts w:ascii="Times New Roman" w:hAnsi="Times New Roman"/>
          <w:szCs w:val="24"/>
        </w:rPr>
      </w:pPr>
    </w:p>
    <w:p w14:paraId="07BD572D" w14:textId="56B8B37C" w:rsidR="009F7836" w:rsidRPr="00B22C33" w:rsidRDefault="009F7836" w:rsidP="009F7836">
      <w:pPr>
        <w:ind w:firstLine="708"/>
        <w:jc w:val="both"/>
        <w:rPr>
          <w:rFonts w:ascii="Times New Roman" w:hAnsi="Times New Roman"/>
          <w:szCs w:val="24"/>
        </w:rPr>
      </w:pPr>
      <w:r w:rsidRPr="00B22C33">
        <w:rPr>
          <w:rFonts w:ascii="Times New Roman" w:hAnsi="Times New Roman"/>
          <w:szCs w:val="24"/>
        </w:rPr>
        <w:lastRenderedPageBreak/>
        <w:t xml:space="preserve">Предлагаме срок за изпълнение на предмета на процедурата ________________ </w:t>
      </w:r>
      <w:r w:rsidR="00616C4F" w:rsidRPr="00616C4F">
        <w:rPr>
          <w:rFonts w:ascii="Times New Roman" w:hAnsi="Times New Roman"/>
          <w:szCs w:val="24"/>
        </w:rPr>
        <w:t>календарни дни</w:t>
      </w:r>
      <w:r w:rsidRPr="00B22C33">
        <w:rPr>
          <w:rFonts w:ascii="Times New Roman" w:hAnsi="Times New Roman"/>
          <w:szCs w:val="24"/>
        </w:rPr>
        <w:t>, считано от датата на подписване на договора за изпълнение</w:t>
      </w:r>
      <w:r w:rsidR="00C239AE">
        <w:rPr>
          <w:rFonts w:ascii="Times New Roman" w:hAnsi="Times New Roman"/>
          <w:szCs w:val="24"/>
        </w:rPr>
        <w:t>,</w:t>
      </w:r>
      <w:r w:rsidR="00C239AE" w:rsidRPr="00C239AE">
        <w:t xml:space="preserve"> </w:t>
      </w:r>
      <w:r w:rsidR="00C239AE" w:rsidRPr="00C239AE">
        <w:rPr>
          <w:rFonts w:ascii="Times New Roman" w:hAnsi="Times New Roman"/>
          <w:szCs w:val="24"/>
        </w:rPr>
        <w:t xml:space="preserve">но не по късно от крайния срок на Административен договор за безвъзмездна финансова помощ № </w:t>
      </w:r>
      <w:r w:rsidR="00B25ABF" w:rsidRPr="00B25ABF">
        <w:rPr>
          <w:rFonts w:ascii="Times New Roman" w:hAnsi="Times New Roman"/>
          <w:szCs w:val="24"/>
        </w:rPr>
        <w:t>BG16RFPR001-1.012-1117-C01, който е 23.12.2026 г.</w:t>
      </w:r>
    </w:p>
    <w:p w14:paraId="07BD572E" w14:textId="77777777" w:rsidR="009F7836" w:rsidRPr="00B22C33" w:rsidRDefault="009F7836" w:rsidP="009F7836">
      <w:pPr>
        <w:ind w:firstLine="708"/>
        <w:jc w:val="both"/>
        <w:rPr>
          <w:rFonts w:ascii="Times New Roman" w:hAnsi="Times New Roman"/>
          <w:szCs w:val="24"/>
        </w:rPr>
      </w:pPr>
    </w:p>
    <w:p w14:paraId="07BD572F" w14:textId="77777777" w:rsidR="009F7836" w:rsidRDefault="009F7836" w:rsidP="009F7836">
      <w:pPr>
        <w:ind w:firstLine="708"/>
        <w:jc w:val="both"/>
        <w:rPr>
          <w:rFonts w:ascii="Times New Roman" w:hAnsi="Times New Roman"/>
          <w:szCs w:val="24"/>
        </w:rPr>
      </w:pPr>
      <w:r w:rsidRPr="00DA1F98">
        <w:rPr>
          <w:rFonts w:ascii="Times New Roman" w:hAnsi="Times New Roman"/>
          <w:szCs w:val="24"/>
        </w:rPr>
        <w:t xml:space="preserve">Декларираме, че представената от нас оферта е валидна до </w:t>
      </w:r>
      <w:r w:rsidRPr="00B22C33">
        <w:rPr>
          <w:rFonts w:ascii="Times New Roman" w:hAnsi="Times New Roman"/>
          <w:szCs w:val="24"/>
        </w:rPr>
        <w:t>________________</w:t>
      </w:r>
      <w:r w:rsidRPr="00DA1F98">
        <w:rPr>
          <w:rFonts w:ascii="Times New Roman" w:hAnsi="Times New Roman"/>
          <w:szCs w:val="24"/>
        </w:rPr>
        <w:t xml:space="preserve"> (посочва се сро</w:t>
      </w:r>
      <w:r w:rsidR="0043488C">
        <w:rPr>
          <w:rFonts w:ascii="Times New Roman" w:hAnsi="Times New Roman"/>
          <w:szCs w:val="24"/>
        </w:rPr>
        <w:t>к</w:t>
      </w:r>
      <w:r w:rsidR="00E821F7">
        <w:rPr>
          <w:rFonts w:ascii="Times New Roman" w:hAnsi="Times New Roman"/>
          <w:szCs w:val="24"/>
        </w:rPr>
        <w:t>ът</w:t>
      </w:r>
      <w:r w:rsidR="0043488C">
        <w:rPr>
          <w:rFonts w:ascii="Times New Roman" w:hAnsi="Times New Roman"/>
          <w:szCs w:val="24"/>
        </w:rPr>
        <w:t xml:space="preserve">, определен от бенефициента </w:t>
      </w:r>
      <w:r w:rsidRPr="00DA1F98">
        <w:rPr>
          <w:rFonts w:ascii="Times New Roman" w:hAnsi="Times New Roman"/>
          <w:szCs w:val="24"/>
        </w:rPr>
        <w:t xml:space="preserve">в </w:t>
      </w:r>
      <w:r w:rsidR="0043488C">
        <w:rPr>
          <w:rFonts w:ascii="Times New Roman" w:hAnsi="Times New Roman"/>
          <w:szCs w:val="24"/>
        </w:rPr>
        <w:t>публичната покана</w:t>
      </w:r>
      <w:r w:rsidRPr="00DA1F98">
        <w:rPr>
          <w:rFonts w:ascii="Times New Roman" w:hAnsi="Times New Roman"/>
          <w:szCs w:val="24"/>
        </w:rPr>
        <w:t>)</w:t>
      </w:r>
      <w:r>
        <w:rPr>
          <w:rFonts w:ascii="Times New Roman" w:hAnsi="Times New Roman"/>
          <w:szCs w:val="24"/>
        </w:rPr>
        <w:t>.</w:t>
      </w:r>
    </w:p>
    <w:p w14:paraId="07BD5730" w14:textId="77777777" w:rsidR="009F7836" w:rsidRDefault="009F7836" w:rsidP="009F7836">
      <w:pPr>
        <w:ind w:firstLine="708"/>
        <w:jc w:val="both"/>
        <w:rPr>
          <w:rFonts w:ascii="Times New Roman" w:hAnsi="Times New Roman"/>
          <w:szCs w:val="24"/>
        </w:rPr>
      </w:pPr>
    </w:p>
    <w:p w14:paraId="07BD5731" w14:textId="77777777" w:rsidR="009F7836" w:rsidRDefault="009F7836" w:rsidP="0046265B">
      <w:pPr>
        <w:pStyle w:val="Heading2"/>
        <w:spacing w:before="0" w:after="0"/>
        <w:ind w:left="5040"/>
        <w:rPr>
          <w:rFonts w:ascii="Times New Roman" w:hAnsi="Times New Roman" w:cs="Times New Roman"/>
          <w:i w:val="0"/>
          <w:sz w:val="24"/>
          <w:szCs w:val="24"/>
        </w:rPr>
      </w:pPr>
    </w:p>
    <w:p w14:paraId="07BD5734" w14:textId="77777777" w:rsidR="0046265B" w:rsidRPr="0046265B" w:rsidRDefault="002A79DF" w:rsidP="0046265B">
      <w:pPr>
        <w:jc w:val="center"/>
        <w:rPr>
          <w:rFonts w:ascii="Times New Roman" w:hAnsi="Times New Roman"/>
          <w:b/>
          <w:szCs w:val="24"/>
          <w:lang w:val="ru-RU"/>
        </w:rPr>
      </w:pPr>
      <w:r>
        <w:rPr>
          <w:rFonts w:ascii="Times New Roman" w:hAnsi="Times New Roman"/>
          <w:b/>
          <w:szCs w:val="24"/>
          <w:lang w:val="ru-RU"/>
        </w:rPr>
        <w:t>ТЕХНИЧЕСКО ПРЕДЛОЖЕНИЕ</w:t>
      </w:r>
    </w:p>
    <w:p w14:paraId="07BD5735" w14:textId="77777777" w:rsidR="0046265B" w:rsidRPr="0046265B" w:rsidRDefault="0046265B" w:rsidP="0046265B">
      <w:pPr>
        <w:jc w:val="center"/>
        <w:rPr>
          <w:rFonts w:ascii="Times New Roman" w:hAnsi="Times New Roman"/>
          <w:b/>
          <w:szCs w:val="24"/>
          <w:lang w:val="ru-RU"/>
        </w:rPr>
      </w:pPr>
    </w:p>
    <w:p w14:paraId="07BD5737" w14:textId="77777777" w:rsidR="0046265B" w:rsidRPr="0046265B" w:rsidRDefault="0046265B" w:rsidP="0046265B">
      <w:pPr>
        <w:ind w:firstLine="720"/>
        <w:jc w:val="both"/>
        <w:rPr>
          <w:rFonts w:ascii="Times New Roman" w:hAnsi="Times New Roman"/>
          <w:position w:val="8"/>
          <w:szCs w:val="24"/>
        </w:rPr>
      </w:pPr>
      <w:r w:rsidRPr="0046265B">
        <w:rPr>
          <w:rFonts w:ascii="Times New Roman" w:hAnsi="Times New Roman"/>
          <w:color w:val="000000"/>
          <w:position w:val="8"/>
          <w:szCs w:val="24"/>
        </w:rPr>
        <w:t>Относно изисквания</w:t>
      </w:r>
      <w:r w:rsidR="002A79DF">
        <w:rPr>
          <w:rFonts w:ascii="Times New Roman" w:hAnsi="Times New Roman"/>
          <w:color w:val="000000"/>
          <w:position w:val="8"/>
          <w:szCs w:val="24"/>
        </w:rPr>
        <w:t>та</w:t>
      </w:r>
      <w:r w:rsidRPr="0046265B">
        <w:rPr>
          <w:rFonts w:ascii="Times New Roman" w:hAnsi="Times New Roman"/>
          <w:color w:val="000000"/>
          <w:position w:val="8"/>
          <w:szCs w:val="24"/>
        </w:rPr>
        <w:t xml:space="preserve"> и условия</w:t>
      </w:r>
      <w:r w:rsidR="002A79DF">
        <w:rPr>
          <w:rFonts w:ascii="Times New Roman" w:hAnsi="Times New Roman"/>
          <w:color w:val="000000"/>
          <w:position w:val="8"/>
          <w:szCs w:val="24"/>
        </w:rPr>
        <w:t>та</w:t>
      </w:r>
      <w:r w:rsidRPr="0046265B">
        <w:rPr>
          <w:rFonts w:ascii="Times New Roman" w:hAnsi="Times New Roman"/>
          <w:color w:val="000000"/>
          <w:position w:val="8"/>
          <w:szCs w:val="24"/>
        </w:rPr>
        <w:t xml:space="preserve">, </w:t>
      </w:r>
      <w:r w:rsidRPr="0046265B">
        <w:rPr>
          <w:rFonts w:ascii="Times New Roman" w:hAnsi="Times New Roman"/>
          <w:position w:val="8"/>
          <w:szCs w:val="24"/>
        </w:rPr>
        <w:t>свързани с изпълнението на предмета на настоящата процедура, ще изпълним следното:</w:t>
      </w:r>
    </w:p>
    <w:p w14:paraId="07BD5738" w14:textId="77777777" w:rsidR="0046265B" w:rsidRPr="0046265B" w:rsidRDefault="0046265B" w:rsidP="0046265B">
      <w:pPr>
        <w:jc w:val="both"/>
        <w:rPr>
          <w:rFonts w:ascii="Times New Roman" w:hAnsi="Times New Roman"/>
          <w:position w:val="8"/>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6"/>
        <w:gridCol w:w="3775"/>
        <w:gridCol w:w="1294"/>
      </w:tblGrid>
      <w:tr w:rsidR="0046265B" w:rsidRPr="0046265B" w14:paraId="07BD573E" w14:textId="77777777" w:rsidTr="008B67EF">
        <w:tc>
          <w:tcPr>
            <w:tcW w:w="4786" w:type="dxa"/>
            <w:tcBorders>
              <w:top w:val="single" w:sz="4" w:space="0" w:color="auto"/>
              <w:left w:val="single" w:sz="4" w:space="0" w:color="auto"/>
              <w:bottom w:val="single" w:sz="4" w:space="0" w:color="auto"/>
              <w:right w:val="single" w:sz="4" w:space="0" w:color="auto"/>
            </w:tcBorders>
          </w:tcPr>
          <w:p w14:paraId="07BD5739" w14:textId="77777777" w:rsidR="0046265B" w:rsidRPr="0046265B" w:rsidRDefault="0046265B" w:rsidP="00A12FE6">
            <w:pPr>
              <w:jc w:val="center"/>
              <w:rPr>
                <w:rFonts w:ascii="Times New Roman" w:hAnsi="Times New Roman"/>
                <w:b/>
                <w:color w:val="000000"/>
                <w:position w:val="8"/>
                <w:szCs w:val="24"/>
              </w:rPr>
            </w:pPr>
            <w:r w:rsidRPr="0046265B">
              <w:rPr>
                <w:rFonts w:ascii="Times New Roman" w:hAnsi="Times New Roman"/>
                <w:b/>
                <w:color w:val="000000"/>
                <w:position w:val="8"/>
                <w:szCs w:val="24"/>
              </w:rPr>
              <w:t>Изисквания и условия на</w:t>
            </w:r>
          </w:p>
          <w:p w14:paraId="5DB2DB86" w14:textId="77777777" w:rsidR="008D1ED4" w:rsidRDefault="008D1ED4" w:rsidP="0046265B">
            <w:pPr>
              <w:jc w:val="center"/>
              <w:rPr>
                <w:rFonts w:ascii="Times New Roman" w:hAnsi="Times New Roman"/>
                <w:b/>
                <w:color w:val="000000"/>
                <w:position w:val="8"/>
                <w:szCs w:val="24"/>
              </w:rPr>
            </w:pPr>
            <w:r w:rsidRPr="008D1ED4">
              <w:rPr>
                <w:rFonts w:ascii="Times New Roman" w:hAnsi="Times New Roman"/>
                <w:b/>
                <w:color w:val="000000"/>
                <w:position w:val="8"/>
                <w:szCs w:val="24"/>
              </w:rPr>
              <w:t xml:space="preserve">"ГИП" ЕООД </w:t>
            </w:r>
          </w:p>
          <w:p w14:paraId="07BD573B" w14:textId="637A1635" w:rsidR="0046265B" w:rsidRPr="0046265B" w:rsidRDefault="0046265B" w:rsidP="0046265B">
            <w:pPr>
              <w:jc w:val="center"/>
              <w:rPr>
                <w:rFonts w:ascii="Times New Roman" w:hAnsi="Times New Roman"/>
                <w:b/>
                <w:color w:val="000000"/>
                <w:position w:val="8"/>
                <w:sz w:val="18"/>
                <w:szCs w:val="18"/>
              </w:rPr>
            </w:pPr>
            <w:r w:rsidRPr="0046265B">
              <w:rPr>
                <w:rFonts w:ascii="Times New Roman" w:hAnsi="Times New Roman"/>
                <w:color w:val="000000"/>
                <w:position w:val="8"/>
                <w:sz w:val="18"/>
                <w:szCs w:val="18"/>
              </w:rPr>
              <w:t>(</w:t>
            </w:r>
            <w:r w:rsidRPr="0046265B">
              <w:rPr>
                <w:rFonts w:ascii="Times New Roman" w:hAnsi="Times New Roman"/>
                <w:i/>
                <w:color w:val="000000"/>
                <w:position w:val="8"/>
                <w:sz w:val="18"/>
                <w:szCs w:val="18"/>
              </w:rPr>
              <w:t>наименование на бенефициента</w:t>
            </w:r>
            <w:r w:rsidRPr="0046265B">
              <w:rPr>
                <w:rFonts w:ascii="Times New Roman" w:hAnsi="Times New Roman"/>
                <w:color w:val="000000"/>
                <w:position w:val="8"/>
                <w:sz w:val="18"/>
                <w:szCs w:val="18"/>
              </w:rPr>
              <w:t>)</w:t>
            </w:r>
          </w:p>
        </w:tc>
        <w:tc>
          <w:tcPr>
            <w:tcW w:w="3775" w:type="dxa"/>
            <w:tcBorders>
              <w:top w:val="single" w:sz="4" w:space="0" w:color="auto"/>
              <w:left w:val="single" w:sz="4" w:space="0" w:color="auto"/>
              <w:bottom w:val="single" w:sz="4" w:space="0" w:color="auto"/>
              <w:right w:val="single" w:sz="4" w:space="0" w:color="auto"/>
            </w:tcBorders>
          </w:tcPr>
          <w:p w14:paraId="07BD573C" w14:textId="77777777" w:rsidR="0046265B" w:rsidRPr="0046265B" w:rsidRDefault="0046265B" w:rsidP="005E1A21">
            <w:pPr>
              <w:jc w:val="center"/>
              <w:rPr>
                <w:rFonts w:ascii="Times New Roman" w:hAnsi="Times New Roman"/>
                <w:b/>
                <w:color w:val="000000"/>
                <w:position w:val="8"/>
                <w:szCs w:val="24"/>
              </w:rPr>
            </w:pPr>
            <w:r w:rsidRPr="0046265B">
              <w:rPr>
                <w:rFonts w:ascii="Times New Roman" w:hAnsi="Times New Roman"/>
                <w:b/>
                <w:color w:val="000000"/>
                <w:position w:val="8"/>
                <w:szCs w:val="24"/>
              </w:rPr>
              <w:t>Предложение на кандидата</w:t>
            </w:r>
          </w:p>
        </w:tc>
        <w:tc>
          <w:tcPr>
            <w:tcW w:w="1294" w:type="dxa"/>
            <w:tcBorders>
              <w:top w:val="single" w:sz="4" w:space="0" w:color="auto"/>
              <w:left w:val="single" w:sz="4" w:space="0" w:color="auto"/>
              <w:bottom w:val="single" w:sz="4" w:space="0" w:color="auto"/>
              <w:right w:val="single" w:sz="4" w:space="0" w:color="auto"/>
            </w:tcBorders>
          </w:tcPr>
          <w:p w14:paraId="07BD573D" w14:textId="77777777" w:rsidR="0046265B" w:rsidRPr="0046265B" w:rsidRDefault="0046265B" w:rsidP="00A12FE6">
            <w:pPr>
              <w:jc w:val="center"/>
              <w:rPr>
                <w:rFonts w:ascii="Times New Roman" w:hAnsi="Times New Roman"/>
                <w:b/>
                <w:color w:val="000000"/>
                <w:position w:val="8"/>
                <w:szCs w:val="24"/>
              </w:rPr>
            </w:pPr>
            <w:r w:rsidRPr="0046265B">
              <w:rPr>
                <w:rFonts w:ascii="Times New Roman" w:hAnsi="Times New Roman"/>
                <w:b/>
                <w:color w:val="000000"/>
                <w:position w:val="8"/>
                <w:szCs w:val="24"/>
              </w:rPr>
              <w:t>Забележка</w:t>
            </w:r>
          </w:p>
        </w:tc>
      </w:tr>
      <w:tr w:rsidR="0046265B" w:rsidRPr="0046265B" w14:paraId="07BD5744" w14:textId="77777777" w:rsidTr="008B67EF">
        <w:tc>
          <w:tcPr>
            <w:tcW w:w="4786" w:type="dxa"/>
            <w:tcBorders>
              <w:top w:val="single" w:sz="4" w:space="0" w:color="auto"/>
              <w:left w:val="single" w:sz="4" w:space="0" w:color="auto"/>
              <w:bottom w:val="single" w:sz="4" w:space="0" w:color="auto"/>
              <w:right w:val="single" w:sz="4" w:space="0" w:color="auto"/>
            </w:tcBorders>
          </w:tcPr>
          <w:p w14:paraId="07BD573F" w14:textId="7D429A04" w:rsidR="0046265B" w:rsidRPr="00682EB8" w:rsidRDefault="0046265B" w:rsidP="00A12FE6">
            <w:pPr>
              <w:jc w:val="both"/>
              <w:rPr>
                <w:rFonts w:ascii="Times New Roman" w:hAnsi="Times New Roman"/>
                <w:sz w:val="22"/>
                <w:szCs w:val="22"/>
              </w:rPr>
            </w:pPr>
            <w:r w:rsidRPr="00682EB8">
              <w:rPr>
                <w:rFonts w:ascii="Times New Roman" w:hAnsi="Times New Roman"/>
                <w:bCs/>
                <w:sz w:val="22"/>
                <w:szCs w:val="22"/>
              </w:rPr>
              <w:t xml:space="preserve">Изисквания към изпълнението и качеството на </w:t>
            </w:r>
            <w:r w:rsidRPr="00682EB8">
              <w:rPr>
                <w:rFonts w:ascii="Times New Roman" w:hAnsi="Times New Roman"/>
                <w:sz w:val="22"/>
                <w:szCs w:val="22"/>
              </w:rPr>
              <w:t>услугите:</w:t>
            </w:r>
          </w:p>
          <w:p w14:paraId="79129114" w14:textId="77777777" w:rsidR="0046265B" w:rsidRPr="00682EB8" w:rsidRDefault="0046265B" w:rsidP="00D06849">
            <w:pPr>
              <w:jc w:val="both"/>
              <w:rPr>
                <w:rFonts w:ascii="Times New Roman" w:hAnsi="Times New Roman"/>
                <w:b/>
                <w:bCs/>
                <w:color w:val="000000"/>
                <w:position w:val="8"/>
                <w:sz w:val="22"/>
                <w:szCs w:val="22"/>
              </w:rPr>
            </w:pPr>
          </w:p>
          <w:p w14:paraId="4E672180" w14:textId="77777777" w:rsidR="00D06849" w:rsidRPr="00682EB8" w:rsidRDefault="00D06849" w:rsidP="00D06849">
            <w:pPr>
              <w:jc w:val="both"/>
              <w:rPr>
                <w:rFonts w:ascii="Times New Roman" w:hAnsi="Times New Roman"/>
                <w:color w:val="000000"/>
                <w:position w:val="8"/>
                <w:sz w:val="22"/>
                <w:szCs w:val="22"/>
              </w:rPr>
            </w:pPr>
            <w:r w:rsidRPr="00682EB8">
              <w:rPr>
                <w:rFonts w:ascii="Times New Roman" w:hAnsi="Times New Roman"/>
                <w:color w:val="000000"/>
                <w:position w:val="8"/>
                <w:sz w:val="22"/>
                <w:szCs w:val="22"/>
              </w:rPr>
              <w:t>I.</w:t>
            </w:r>
            <w:r w:rsidRPr="00682EB8">
              <w:rPr>
                <w:rFonts w:ascii="Times New Roman" w:hAnsi="Times New Roman"/>
                <w:color w:val="000000"/>
                <w:position w:val="8"/>
                <w:sz w:val="22"/>
                <w:szCs w:val="22"/>
              </w:rPr>
              <w:tab/>
              <w:t>МИНИМАЛНИ ТЕХНИЧЕСКИ И ФУНКЦИОНАЛНИ ХАРАКТЕРИСТИКИ</w:t>
            </w:r>
          </w:p>
          <w:p w14:paraId="458D6FB4" w14:textId="77777777" w:rsidR="00682EB8" w:rsidRPr="00682EB8" w:rsidRDefault="00682EB8" w:rsidP="00682EB8">
            <w:pPr>
              <w:numPr>
                <w:ilvl w:val="0"/>
                <w:numId w:val="22"/>
              </w:numPr>
              <w:ind w:left="284" w:hanging="284"/>
              <w:jc w:val="both"/>
              <w:rPr>
                <w:rFonts w:ascii="Times New Roman" w:hAnsi="Times New Roman"/>
                <w:b/>
                <w:sz w:val="22"/>
                <w:szCs w:val="22"/>
                <w:lang w:val="ru-RU"/>
              </w:rPr>
            </w:pPr>
            <w:r w:rsidRPr="00682EB8">
              <w:rPr>
                <w:rFonts w:ascii="Times New Roman" w:hAnsi="Times New Roman"/>
                <w:b/>
                <w:sz w:val="22"/>
                <w:szCs w:val="22"/>
                <w:lang w:val="ru-RU"/>
              </w:rPr>
              <w:t xml:space="preserve">Въвеждане на модул/система за управление на веригата за доставки на суровини/ материали/ компоненти/ продукти за производствения процес/процеса на предоставяне на услуги                           </w:t>
            </w:r>
          </w:p>
          <w:p w14:paraId="5E032C4C" w14:textId="77777777" w:rsidR="00682EB8" w:rsidRPr="00682EB8" w:rsidRDefault="00682EB8" w:rsidP="00682EB8">
            <w:pPr>
              <w:numPr>
                <w:ilvl w:val="0"/>
                <w:numId w:val="23"/>
              </w:numPr>
              <w:tabs>
                <w:tab w:val="left" w:pos="284"/>
              </w:tabs>
              <w:ind w:left="284" w:hanging="284"/>
              <w:jc w:val="both"/>
              <w:rPr>
                <w:rFonts w:ascii="Times New Roman" w:hAnsi="Times New Roman"/>
                <w:bCs/>
                <w:sz w:val="22"/>
                <w:szCs w:val="22"/>
                <w:lang w:val="ru-RU"/>
              </w:rPr>
            </w:pPr>
            <w:r w:rsidRPr="00682EB8">
              <w:rPr>
                <w:rFonts w:ascii="Times New Roman" w:hAnsi="Times New Roman"/>
                <w:bCs/>
                <w:sz w:val="22"/>
                <w:szCs w:val="22"/>
                <w:lang w:val="ru-RU"/>
              </w:rPr>
              <w:t>Управление на доставките на суровини/материали/компоненти/продукти за производствения процес;</w:t>
            </w:r>
          </w:p>
          <w:p w14:paraId="3AC74CA1" w14:textId="77777777" w:rsidR="00682EB8" w:rsidRPr="00682EB8" w:rsidRDefault="00682EB8" w:rsidP="00682EB8">
            <w:pPr>
              <w:numPr>
                <w:ilvl w:val="0"/>
                <w:numId w:val="23"/>
              </w:numPr>
              <w:tabs>
                <w:tab w:val="left" w:pos="284"/>
              </w:tabs>
              <w:ind w:left="284" w:hanging="284"/>
              <w:jc w:val="both"/>
              <w:rPr>
                <w:rFonts w:ascii="Times New Roman" w:hAnsi="Times New Roman"/>
                <w:bCs/>
                <w:sz w:val="22"/>
                <w:szCs w:val="22"/>
                <w:lang w:val="ru-RU"/>
              </w:rPr>
            </w:pPr>
            <w:r w:rsidRPr="00682EB8">
              <w:rPr>
                <w:rFonts w:ascii="Times New Roman" w:hAnsi="Times New Roman"/>
                <w:bCs/>
                <w:sz w:val="22"/>
                <w:szCs w:val="22"/>
                <w:lang w:val="ru-RU"/>
              </w:rPr>
              <w:t>Управление на логистичните процеси;</w:t>
            </w:r>
          </w:p>
          <w:p w14:paraId="0AD3A158" w14:textId="77777777" w:rsidR="00682EB8" w:rsidRPr="00682EB8" w:rsidRDefault="00682EB8" w:rsidP="00682EB8">
            <w:pPr>
              <w:numPr>
                <w:ilvl w:val="0"/>
                <w:numId w:val="23"/>
              </w:numPr>
              <w:tabs>
                <w:tab w:val="left" w:pos="284"/>
              </w:tabs>
              <w:ind w:left="284" w:hanging="284"/>
              <w:jc w:val="both"/>
              <w:rPr>
                <w:rFonts w:ascii="Times New Roman" w:hAnsi="Times New Roman"/>
                <w:bCs/>
                <w:sz w:val="22"/>
                <w:szCs w:val="22"/>
                <w:lang w:val="ru-RU"/>
              </w:rPr>
            </w:pPr>
            <w:r w:rsidRPr="00682EB8">
              <w:rPr>
                <w:rFonts w:ascii="Times New Roman" w:hAnsi="Times New Roman"/>
                <w:bCs/>
                <w:sz w:val="22"/>
                <w:szCs w:val="22"/>
                <w:lang w:val="ru-RU"/>
              </w:rPr>
              <w:t>Функционалност за генериране на справки и анализи за целите на планирането и управлението на веригата за доставки;</w:t>
            </w:r>
          </w:p>
          <w:p w14:paraId="73E1732C" w14:textId="77777777" w:rsidR="00682EB8" w:rsidRPr="00682EB8" w:rsidRDefault="00682EB8" w:rsidP="00682EB8">
            <w:pPr>
              <w:numPr>
                <w:ilvl w:val="0"/>
                <w:numId w:val="23"/>
              </w:numPr>
              <w:tabs>
                <w:tab w:val="left" w:pos="284"/>
              </w:tabs>
              <w:ind w:left="284" w:hanging="284"/>
              <w:jc w:val="both"/>
              <w:rPr>
                <w:rFonts w:ascii="Times New Roman" w:hAnsi="Times New Roman"/>
                <w:bCs/>
                <w:sz w:val="22"/>
                <w:szCs w:val="22"/>
                <w:lang w:val="ru-RU"/>
              </w:rPr>
            </w:pPr>
            <w:r w:rsidRPr="00682EB8">
              <w:rPr>
                <w:rFonts w:ascii="Times New Roman" w:hAnsi="Times New Roman"/>
                <w:bCs/>
                <w:sz w:val="22"/>
                <w:szCs w:val="22"/>
                <w:lang w:val="ru-RU"/>
              </w:rPr>
              <w:t>Възможност за интеграция с други системи в предприятието (финансово-счетоводна система / ERP система / други налични системи, ако е приложимо).</w:t>
            </w:r>
          </w:p>
          <w:p w14:paraId="2B0C66C2" w14:textId="77777777" w:rsidR="00682EB8" w:rsidRPr="00682EB8" w:rsidRDefault="00682EB8" w:rsidP="00682EB8">
            <w:pPr>
              <w:tabs>
                <w:tab w:val="left" w:pos="284"/>
              </w:tabs>
              <w:ind w:left="284" w:hanging="284"/>
              <w:jc w:val="both"/>
              <w:rPr>
                <w:rFonts w:ascii="Times New Roman" w:hAnsi="Times New Roman"/>
                <w:b/>
                <w:sz w:val="22"/>
                <w:szCs w:val="22"/>
                <w:lang w:val="ru-RU"/>
              </w:rPr>
            </w:pPr>
          </w:p>
          <w:p w14:paraId="15CED90D" w14:textId="77777777" w:rsidR="00682EB8" w:rsidRPr="00682EB8" w:rsidRDefault="00682EB8" w:rsidP="00682EB8">
            <w:pPr>
              <w:numPr>
                <w:ilvl w:val="0"/>
                <w:numId w:val="22"/>
              </w:numPr>
              <w:tabs>
                <w:tab w:val="left" w:pos="284"/>
              </w:tabs>
              <w:ind w:left="284" w:hanging="284"/>
              <w:jc w:val="both"/>
              <w:rPr>
                <w:rFonts w:ascii="Times New Roman" w:hAnsi="Times New Roman"/>
                <w:b/>
                <w:sz w:val="22"/>
                <w:szCs w:val="22"/>
                <w:lang w:val="ru-RU"/>
              </w:rPr>
            </w:pPr>
            <w:r w:rsidRPr="00682EB8">
              <w:rPr>
                <w:rFonts w:ascii="Times New Roman" w:hAnsi="Times New Roman"/>
                <w:b/>
                <w:sz w:val="22"/>
                <w:szCs w:val="22"/>
                <w:lang w:val="ru-RU"/>
              </w:rPr>
              <w:t>Въвеждане на система за управление на складовото стопанство (</w:t>
            </w:r>
            <w:r w:rsidRPr="00682EB8">
              <w:rPr>
                <w:rFonts w:ascii="Times New Roman" w:hAnsi="Times New Roman"/>
                <w:b/>
                <w:sz w:val="22"/>
                <w:szCs w:val="22"/>
                <w:lang w:val="en-US"/>
              </w:rPr>
              <w:t>WMS</w:t>
            </w:r>
            <w:r w:rsidRPr="00682EB8">
              <w:rPr>
                <w:rFonts w:ascii="Times New Roman" w:hAnsi="Times New Roman"/>
                <w:b/>
                <w:sz w:val="22"/>
                <w:szCs w:val="22"/>
                <w:lang w:val="ru-RU"/>
              </w:rPr>
              <w:t>)</w:t>
            </w:r>
          </w:p>
          <w:p w14:paraId="3B698085" w14:textId="77777777" w:rsidR="00682EB8" w:rsidRPr="00682EB8" w:rsidRDefault="00682EB8" w:rsidP="00682EB8">
            <w:pPr>
              <w:numPr>
                <w:ilvl w:val="0"/>
                <w:numId w:val="21"/>
              </w:numPr>
              <w:tabs>
                <w:tab w:val="left" w:pos="284"/>
              </w:tabs>
              <w:ind w:left="284" w:hanging="284"/>
              <w:jc w:val="both"/>
              <w:rPr>
                <w:rFonts w:ascii="Times New Roman" w:hAnsi="Times New Roman"/>
                <w:bCs/>
                <w:sz w:val="22"/>
                <w:szCs w:val="22"/>
                <w:lang w:val="ru-RU"/>
              </w:rPr>
            </w:pPr>
            <w:r w:rsidRPr="00682EB8">
              <w:rPr>
                <w:rFonts w:ascii="Times New Roman" w:hAnsi="Times New Roman"/>
                <w:bCs/>
                <w:sz w:val="22"/>
                <w:szCs w:val="22"/>
                <w:lang w:val="ru-RU"/>
              </w:rPr>
              <w:t>Управление на складовите наличности (запаси от материални ресурси, незавършено производство и готова продукция);</w:t>
            </w:r>
          </w:p>
          <w:p w14:paraId="59743C04" w14:textId="77777777" w:rsidR="00682EB8" w:rsidRPr="00682EB8" w:rsidRDefault="00682EB8" w:rsidP="00682EB8">
            <w:pPr>
              <w:numPr>
                <w:ilvl w:val="0"/>
                <w:numId w:val="21"/>
              </w:numPr>
              <w:tabs>
                <w:tab w:val="left" w:pos="284"/>
              </w:tabs>
              <w:ind w:left="284" w:hanging="284"/>
              <w:jc w:val="both"/>
              <w:rPr>
                <w:rFonts w:ascii="Times New Roman" w:hAnsi="Times New Roman"/>
                <w:bCs/>
                <w:sz w:val="22"/>
                <w:szCs w:val="22"/>
                <w:lang w:val="ru-RU"/>
              </w:rPr>
            </w:pPr>
            <w:r w:rsidRPr="00682EB8">
              <w:rPr>
                <w:rFonts w:ascii="Times New Roman" w:hAnsi="Times New Roman"/>
                <w:bCs/>
                <w:sz w:val="22"/>
                <w:szCs w:val="22"/>
                <w:lang w:val="ru-RU"/>
              </w:rPr>
              <w:t>Управление на процесите по приемане и изпращане на продукти, стоки, суровини, материали;</w:t>
            </w:r>
          </w:p>
          <w:p w14:paraId="5B2F4D27" w14:textId="77777777" w:rsidR="00682EB8" w:rsidRPr="00682EB8" w:rsidRDefault="00682EB8" w:rsidP="00682EB8">
            <w:pPr>
              <w:numPr>
                <w:ilvl w:val="0"/>
                <w:numId w:val="21"/>
              </w:numPr>
              <w:tabs>
                <w:tab w:val="left" w:pos="284"/>
              </w:tabs>
              <w:ind w:left="284" w:hanging="284"/>
              <w:jc w:val="both"/>
              <w:rPr>
                <w:rFonts w:ascii="Times New Roman" w:hAnsi="Times New Roman"/>
                <w:bCs/>
                <w:sz w:val="22"/>
                <w:szCs w:val="22"/>
                <w:lang w:val="ru-RU"/>
              </w:rPr>
            </w:pPr>
            <w:r w:rsidRPr="00682EB8">
              <w:rPr>
                <w:rFonts w:ascii="Times New Roman" w:hAnsi="Times New Roman"/>
                <w:bCs/>
                <w:sz w:val="22"/>
                <w:szCs w:val="22"/>
                <w:lang w:val="ru-RU"/>
              </w:rPr>
              <w:t>Управление на складовото пространство и логистичните зони;</w:t>
            </w:r>
          </w:p>
          <w:p w14:paraId="40AFB9FE" w14:textId="77777777" w:rsidR="00682EB8" w:rsidRPr="00682EB8" w:rsidRDefault="00682EB8" w:rsidP="00682EB8">
            <w:pPr>
              <w:numPr>
                <w:ilvl w:val="0"/>
                <w:numId w:val="21"/>
              </w:numPr>
              <w:tabs>
                <w:tab w:val="left" w:pos="284"/>
              </w:tabs>
              <w:ind w:left="284" w:hanging="284"/>
              <w:jc w:val="both"/>
              <w:rPr>
                <w:rFonts w:ascii="Times New Roman" w:hAnsi="Times New Roman"/>
                <w:bCs/>
                <w:sz w:val="22"/>
                <w:szCs w:val="22"/>
                <w:lang w:val="ru-RU"/>
              </w:rPr>
            </w:pPr>
            <w:r w:rsidRPr="00682EB8">
              <w:rPr>
                <w:rFonts w:ascii="Times New Roman" w:hAnsi="Times New Roman"/>
                <w:bCs/>
                <w:sz w:val="22"/>
                <w:szCs w:val="22"/>
                <w:lang w:val="ru-RU"/>
              </w:rPr>
              <w:t>Функционалност за генериране на справки и анализи за целите на планирането и управлението на складовата дейност;</w:t>
            </w:r>
          </w:p>
          <w:p w14:paraId="307F2389" w14:textId="77777777" w:rsidR="00682EB8" w:rsidRPr="00682EB8" w:rsidRDefault="00682EB8" w:rsidP="00682EB8">
            <w:pPr>
              <w:numPr>
                <w:ilvl w:val="0"/>
                <w:numId w:val="21"/>
              </w:numPr>
              <w:tabs>
                <w:tab w:val="left" w:pos="284"/>
              </w:tabs>
              <w:ind w:left="284" w:hanging="284"/>
              <w:jc w:val="both"/>
              <w:rPr>
                <w:rFonts w:ascii="Times New Roman" w:hAnsi="Times New Roman"/>
                <w:bCs/>
                <w:sz w:val="22"/>
                <w:szCs w:val="22"/>
                <w:lang w:val="ru-RU"/>
              </w:rPr>
            </w:pPr>
            <w:r w:rsidRPr="00682EB8">
              <w:rPr>
                <w:rFonts w:ascii="Times New Roman" w:hAnsi="Times New Roman"/>
                <w:bCs/>
                <w:sz w:val="22"/>
                <w:szCs w:val="22"/>
                <w:lang w:val="ru-RU"/>
              </w:rPr>
              <w:t>Възможност за интеграция с други системи в предприятието (финансово-счетоводна система / ERP система / други налични системи, ако е приложимо).</w:t>
            </w:r>
          </w:p>
          <w:p w14:paraId="18830594" w14:textId="77777777" w:rsidR="00682EB8" w:rsidRPr="00682EB8" w:rsidRDefault="00682EB8" w:rsidP="00682EB8">
            <w:pPr>
              <w:tabs>
                <w:tab w:val="left" w:pos="284"/>
              </w:tabs>
              <w:ind w:left="284" w:hanging="284"/>
              <w:jc w:val="both"/>
              <w:rPr>
                <w:rFonts w:ascii="Times New Roman" w:hAnsi="Times New Roman"/>
                <w:bCs/>
                <w:sz w:val="22"/>
                <w:szCs w:val="22"/>
                <w:lang w:val="ru-RU"/>
              </w:rPr>
            </w:pPr>
          </w:p>
          <w:p w14:paraId="7579CB31" w14:textId="77777777" w:rsidR="00682EB8" w:rsidRPr="00682EB8" w:rsidRDefault="00682EB8" w:rsidP="00682EB8">
            <w:pPr>
              <w:tabs>
                <w:tab w:val="left" w:pos="284"/>
              </w:tabs>
              <w:ind w:left="284" w:hanging="284"/>
              <w:jc w:val="both"/>
              <w:rPr>
                <w:rFonts w:ascii="Times New Roman" w:hAnsi="Times New Roman"/>
                <w:b/>
                <w:sz w:val="22"/>
                <w:szCs w:val="22"/>
                <w:lang w:val="ru-RU"/>
              </w:rPr>
            </w:pPr>
            <w:r w:rsidRPr="00682EB8">
              <w:rPr>
                <w:rFonts w:ascii="Times New Roman" w:hAnsi="Times New Roman"/>
                <w:b/>
                <w:sz w:val="22"/>
                <w:szCs w:val="22"/>
                <w:lang w:val="ru-RU"/>
              </w:rPr>
              <w:t>3.</w:t>
            </w:r>
            <w:r w:rsidRPr="00682EB8">
              <w:rPr>
                <w:rFonts w:ascii="Times New Roman" w:hAnsi="Times New Roman"/>
                <w:b/>
                <w:sz w:val="22"/>
                <w:szCs w:val="22"/>
                <w:lang w:val="ru-RU"/>
              </w:rPr>
              <w:tab/>
              <w:t>Въвеждане на модул/система за управление на производството</w:t>
            </w:r>
          </w:p>
          <w:p w14:paraId="5C74FB21" w14:textId="77777777" w:rsidR="00682EB8" w:rsidRPr="00682EB8" w:rsidRDefault="00682EB8" w:rsidP="00682EB8">
            <w:pPr>
              <w:numPr>
                <w:ilvl w:val="0"/>
                <w:numId w:val="24"/>
              </w:numPr>
              <w:tabs>
                <w:tab w:val="left" w:pos="284"/>
              </w:tabs>
              <w:ind w:left="284" w:hanging="284"/>
              <w:jc w:val="both"/>
              <w:rPr>
                <w:rFonts w:ascii="Times New Roman" w:hAnsi="Times New Roman"/>
                <w:bCs/>
                <w:sz w:val="22"/>
                <w:szCs w:val="22"/>
                <w:lang w:val="ru-RU"/>
              </w:rPr>
            </w:pPr>
            <w:r w:rsidRPr="00682EB8">
              <w:rPr>
                <w:rFonts w:ascii="Times New Roman" w:hAnsi="Times New Roman"/>
                <w:bCs/>
                <w:sz w:val="22"/>
                <w:szCs w:val="22"/>
                <w:lang w:val="ru-RU"/>
              </w:rPr>
              <w:t>Управление на производствения процес;</w:t>
            </w:r>
          </w:p>
          <w:p w14:paraId="0ED30339" w14:textId="77777777" w:rsidR="00682EB8" w:rsidRPr="00682EB8" w:rsidRDefault="00682EB8" w:rsidP="00682EB8">
            <w:pPr>
              <w:numPr>
                <w:ilvl w:val="0"/>
                <w:numId w:val="24"/>
              </w:numPr>
              <w:tabs>
                <w:tab w:val="left" w:pos="284"/>
              </w:tabs>
              <w:ind w:left="284" w:hanging="284"/>
              <w:jc w:val="both"/>
              <w:rPr>
                <w:rFonts w:ascii="Times New Roman" w:hAnsi="Times New Roman"/>
                <w:bCs/>
                <w:sz w:val="22"/>
                <w:szCs w:val="22"/>
                <w:lang w:val="ru-RU"/>
              </w:rPr>
            </w:pPr>
            <w:r w:rsidRPr="00682EB8">
              <w:rPr>
                <w:rFonts w:ascii="Times New Roman" w:hAnsi="Times New Roman"/>
                <w:bCs/>
                <w:sz w:val="22"/>
                <w:szCs w:val="22"/>
                <w:lang w:val="ru-RU"/>
              </w:rPr>
              <w:t>Управление на жизнения цикъл на продуктите;</w:t>
            </w:r>
          </w:p>
          <w:p w14:paraId="502F5A34" w14:textId="77777777" w:rsidR="00682EB8" w:rsidRPr="00682EB8" w:rsidRDefault="00682EB8" w:rsidP="00682EB8">
            <w:pPr>
              <w:numPr>
                <w:ilvl w:val="0"/>
                <w:numId w:val="24"/>
              </w:numPr>
              <w:tabs>
                <w:tab w:val="left" w:pos="284"/>
              </w:tabs>
              <w:ind w:left="284" w:hanging="284"/>
              <w:jc w:val="both"/>
              <w:rPr>
                <w:rFonts w:ascii="Times New Roman" w:hAnsi="Times New Roman"/>
                <w:bCs/>
                <w:sz w:val="22"/>
                <w:szCs w:val="22"/>
                <w:lang w:val="ru-RU"/>
              </w:rPr>
            </w:pPr>
            <w:r w:rsidRPr="00682EB8">
              <w:rPr>
                <w:rFonts w:ascii="Times New Roman" w:hAnsi="Times New Roman"/>
                <w:bCs/>
                <w:sz w:val="22"/>
                <w:szCs w:val="22"/>
                <w:lang w:val="ru-RU"/>
              </w:rPr>
              <w:t>Функционалност за генериране на справки и анализи за производствената дейност;</w:t>
            </w:r>
          </w:p>
          <w:p w14:paraId="43A45515" w14:textId="77777777" w:rsidR="00682EB8" w:rsidRPr="00682EB8" w:rsidRDefault="00682EB8" w:rsidP="00682EB8">
            <w:pPr>
              <w:numPr>
                <w:ilvl w:val="0"/>
                <w:numId w:val="24"/>
              </w:numPr>
              <w:tabs>
                <w:tab w:val="left" w:pos="284"/>
              </w:tabs>
              <w:ind w:left="284" w:hanging="284"/>
              <w:jc w:val="both"/>
              <w:rPr>
                <w:rFonts w:ascii="Times New Roman" w:hAnsi="Times New Roman"/>
                <w:bCs/>
                <w:sz w:val="22"/>
                <w:szCs w:val="22"/>
                <w:lang w:val="ru-RU"/>
              </w:rPr>
            </w:pPr>
            <w:r w:rsidRPr="00682EB8">
              <w:rPr>
                <w:rFonts w:ascii="Times New Roman" w:hAnsi="Times New Roman"/>
                <w:bCs/>
                <w:sz w:val="22"/>
                <w:szCs w:val="22"/>
                <w:lang w:val="ru-RU"/>
              </w:rPr>
              <w:t>Възможност за интеграция с други системи в предприятието (финансово-счетоводна система / ERP система /други налични системи, ако е приложимо).</w:t>
            </w:r>
          </w:p>
          <w:p w14:paraId="40ACD3FB" w14:textId="77777777" w:rsidR="00E95146" w:rsidRPr="00682EB8" w:rsidRDefault="00E95146" w:rsidP="00682EB8">
            <w:pPr>
              <w:ind w:left="284" w:hanging="284"/>
              <w:jc w:val="both"/>
              <w:rPr>
                <w:rFonts w:ascii="Times New Roman" w:hAnsi="Times New Roman"/>
                <w:color w:val="000000"/>
                <w:position w:val="8"/>
                <w:sz w:val="22"/>
                <w:szCs w:val="22"/>
                <w:lang w:val="ru-RU"/>
              </w:rPr>
            </w:pPr>
          </w:p>
          <w:p w14:paraId="23BB7861" w14:textId="1712EDC4" w:rsidR="00C12A9D" w:rsidRDefault="00C12A9D" w:rsidP="00C12A9D">
            <w:pPr>
              <w:jc w:val="both"/>
              <w:rPr>
                <w:rFonts w:ascii="Times New Roman" w:hAnsi="Times New Roman"/>
                <w:color w:val="000000"/>
                <w:position w:val="8"/>
                <w:sz w:val="22"/>
                <w:szCs w:val="22"/>
              </w:rPr>
            </w:pPr>
            <w:r w:rsidRPr="00682EB8">
              <w:rPr>
                <w:rFonts w:ascii="Times New Roman" w:hAnsi="Times New Roman"/>
                <w:color w:val="000000"/>
                <w:position w:val="8"/>
                <w:sz w:val="22"/>
                <w:szCs w:val="22"/>
                <w:lang w:val="en-US"/>
              </w:rPr>
              <w:t>II</w:t>
            </w:r>
            <w:r w:rsidRPr="00682EB8">
              <w:rPr>
                <w:rFonts w:ascii="Times New Roman" w:hAnsi="Times New Roman"/>
                <w:color w:val="000000"/>
                <w:position w:val="8"/>
                <w:sz w:val="22"/>
                <w:szCs w:val="22"/>
                <w:lang w:val="ru-RU"/>
              </w:rPr>
              <w:t xml:space="preserve">. </w:t>
            </w:r>
            <w:r w:rsidRPr="00682EB8">
              <w:rPr>
                <w:rFonts w:ascii="Times New Roman" w:hAnsi="Times New Roman"/>
                <w:color w:val="000000"/>
                <w:position w:val="8"/>
                <w:sz w:val="22"/>
                <w:szCs w:val="22"/>
              </w:rPr>
              <w:t>ДОПЪЛНИТЕЛНИ ТЕХНИЧЕСКИ И ФУНКЦИОНАЛНИ ИЗИСКВАНИЯ</w:t>
            </w:r>
          </w:p>
          <w:p w14:paraId="1EEF8D7A" w14:textId="77777777" w:rsidR="00682EB8" w:rsidRDefault="00682EB8" w:rsidP="00C12A9D">
            <w:pPr>
              <w:jc w:val="both"/>
              <w:rPr>
                <w:rFonts w:ascii="Times New Roman" w:hAnsi="Times New Roman"/>
                <w:color w:val="000000"/>
                <w:position w:val="8"/>
                <w:sz w:val="22"/>
                <w:szCs w:val="22"/>
              </w:rPr>
            </w:pPr>
          </w:p>
          <w:p w14:paraId="7413AEAD" w14:textId="77777777" w:rsidR="00484ADA" w:rsidRPr="00484ADA" w:rsidRDefault="00484ADA" w:rsidP="00484ADA">
            <w:pPr>
              <w:ind w:left="284" w:hanging="284"/>
              <w:jc w:val="both"/>
              <w:rPr>
                <w:rFonts w:ascii="Times New Roman" w:hAnsi="Times New Roman"/>
                <w:color w:val="000000"/>
                <w:position w:val="8"/>
                <w:sz w:val="22"/>
                <w:szCs w:val="22"/>
                <w:lang w:val="ru-RU"/>
              </w:rPr>
            </w:pPr>
            <w:r w:rsidRPr="00484ADA">
              <w:rPr>
                <w:rFonts w:ascii="Times New Roman" w:hAnsi="Times New Roman"/>
                <w:color w:val="000000"/>
                <w:position w:val="8"/>
                <w:sz w:val="22"/>
                <w:szCs w:val="22"/>
                <w:lang w:val="ru-RU"/>
              </w:rPr>
              <w:t>1)</w:t>
            </w:r>
            <w:r w:rsidRPr="00484ADA">
              <w:rPr>
                <w:rFonts w:ascii="Times New Roman" w:hAnsi="Times New Roman"/>
                <w:color w:val="000000"/>
                <w:position w:val="8"/>
                <w:sz w:val="22"/>
                <w:szCs w:val="22"/>
                <w:lang w:val="ru-RU"/>
              </w:rPr>
              <w:tab/>
              <w:t>Единна екосистема и обща база данни: системите за управление на веригата за доставки, складовото стопанство (WMS) и производството (MES) работят върху обща платформа със споделена база данни, а не като отделни системи, свързани чрез интерфейси.</w:t>
            </w:r>
          </w:p>
          <w:p w14:paraId="32210E72" w14:textId="77777777" w:rsidR="00484ADA" w:rsidRPr="00484ADA" w:rsidRDefault="00484ADA" w:rsidP="00484ADA">
            <w:pPr>
              <w:ind w:left="284" w:hanging="284"/>
              <w:jc w:val="both"/>
              <w:rPr>
                <w:rFonts w:ascii="Times New Roman" w:hAnsi="Times New Roman"/>
                <w:color w:val="000000"/>
                <w:position w:val="8"/>
                <w:sz w:val="22"/>
                <w:szCs w:val="22"/>
                <w:lang w:val="ru-RU"/>
              </w:rPr>
            </w:pPr>
            <w:r w:rsidRPr="00484ADA">
              <w:rPr>
                <w:rFonts w:ascii="Times New Roman" w:hAnsi="Times New Roman"/>
                <w:color w:val="000000"/>
                <w:position w:val="8"/>
                <w:sz w:val="22"/>
                <w:szCs w:val="22"/>
                <w:lang w:val="ru-RU"/>
              </w:rPr>
              <w:t>2)</w:t>
            </w:r>
            <w:r w:rsidRPr="00484ADA">
              <w:rPr>
                <w:rFonts w:ascii="Times New Roman" w:hAnsi="Times New Roman"/>
                <w:color w:val="000000"/>
                <w:position w:val="8"/>
                <w:sz w:val="22"/>
                <w:szCs w:val="22"/>
                <w:lang w:val="ru-RU"/>
              </w:rPr>
              <w:tab/>
              <w:t>Възможност за работа с периферни устройства и мобилни терминали - функционалност/ модул за свързване с външни устройства като баркод скенери и мобилни терминали</w:t>
            </w:r>
          </w:p>
          <w:p w14:paraId="3933FEF6" w14:textId="77777777" w:rsidR="00484ADA" w:rsidRPr="00484ADA" w:rsidRDefault="00484ADA" w:rsidP="00484ADA">
            <w:pPr>
              <w:ind w:left="284" w:hanging="284"/>
              <w:jc w:val="both"/>
              <w:rPr>
                <w:rFonts w:ascii="Times New Roman" w:hAnsi="Times New Roman"/>
                <w:color w:val="000000"/>
                <w:position w:val="8"/>
                <w:sz w:val="22"/>
                <w:szCs w:val="22"/>
                <w:lang w:val="ru-RU"/>
              </w:rPr>
            </w:pPr>
            <w:r w:rsidRPr="00484ADA">
              <w:rPr>
                <w:rFonts w:ascii="Times New Roman" w:hAnsi="Times New Roman"/>
                <w:color w:val="000000"/>
                <w:position w:val="8"/>
                <w:sz w:val="22"/>
                <w:szCs w:val="22"/>
                <w:lang w:val="ru-RU"/>
              </w:rPr>
              <w:t>3)</w:t>
            </w:r>
            <w:r w:rsidRPr="00484ADA">
              <w:rPr>
                <w:rFonts w:ascii="Times New Roman" w:hAnsi="Times New Roman"/>
                <w:color w:val="000000"/>
                <w:position w:val="8"/>
                <w:sz w:val="22"/>
                <w:szCs w:val="22"/>
                <w:lang w:val="ru-RU"/>
              </w:rPr>
              <w:tab/>
              <w:t>Наличие на функционалност за мобилен достъп на търговски и складови служители за разнос, проверка на наличности и справки за артикули, клиенти и поръчки чрез мобилно устройство.</w:t>
            </w:r>
          </w:p>
          <w:p w14:paraId="1AC8EB27" w14:textId="77777777" w:rsidR="00484ADA" w:rsidRPr="00484ADA" w:rsidRDefault="00484ADA" w:rsidP="00484ADA">
            <w:pPr>
              <w:ind w:left="284" w:hanging="284"/>
              <w:jc w:val="both"/>
              <w:rPr>
                <w:rFonts w:ascii="Times New Roman" w:hAnsi="Times New Roman"/>
                <w:color w:val="000000"/>
                <w:position w:val="8"/>
                <w:sz w:val="22"/>
                <w:szCs w:val="22"/>
                <w:lang w:val="ru-RU"/>
              </w:rPr>
            </w:pPr>
            <w:r w:rsidRPr="00484ADA">
              <w:rPr>
                <w:rFonts w:ascii="Times New Roman" w:hAnsi="Times New Roman"/>
                <w:color w:val="000000"/>
                <w:position w:val="8"/>
                <w:sz w:val="22"/>
                <w:szCs w:val="22"/>
                <w:lang w:val="ru-RU"/>
              </w:rPr>
              <w:t>4)</w:t>
            </w:r>
            <w:r w:rsidRPr="00484ADA">
              <w:rPr>
                <w:rFonts w:ascii="Times New Roman" w:hAnsi="Times New Roman"/>
                <w:color w:val="000000"/>
                <w:position w:val="8"/>
                <w:sz w:val="22"/>
                <w:szCs w:val="22"/>
                <w:lang w:val="ru-RU"/>
              </w:rPr>
              <w:tab/>
              <w:t>Проследяване по партида и срок на годност през целия цикъл: идентификация на артикулите по код, партида и срок на годност на всички етапи - от приемане на суровина, през производството (MES) до експедиция от склада (WMS), включително чрез производствен и търговски баркод.</w:t>
            </w:r>
          </w:p>
          <w:p w14:paraId="28F1EB18" w14:textId="77777777" w:rsidR="00484ADA" w:rsidRPr="00484ADA" w:rsidRDefault="00484ADA" w:rsidP="00484ADA">
            <w:pPr>
              <w:ind w:left="284" w:hanging="284"/>
              <w:jc w:val="both"/>
              <w:rPr>
                <w:rFonts w:ascii="Times New Roman" w:hAnsi="Times New Roman"/>
                <w:color w:val="000000"/>
                <w:position w:val="8"/>
                <w:sz w:val="22"/>
                <w:szCs w:val="22"/>
                <w:lang w:val="ru-RU"/>
              </w:rPr>
            </w:pPr>
            <w:r w:rsidRPr="00484ADA">
              <w:rPr>
                <w:rFonts w:ascii="Times New Roman" w:hAnsi="Times New Roman"/>
                <w:color w:val="000000"/>
                <w:position w:val="8"/>
                <w:sz w:val="22"/>
                <w:szCs w:val="22"/>
                <w:lang w:val="ru-RU"/>
              </w:rPr>
              <w:t>5)</w:t>
            </w:r>
            <w:r w:rsidRPr="00484ADA">
              <w:rPr>
                <w:rFonts w:ascii="Times New Roman" w:hAnsi="Times New Roman"/>
                <w:color w:val="000000"/>
                <w:position w:val="8"/>
                <w:sz w:val="22"/>
                <w:szCs w:val="22"/>
                <w:lang w:val="ru-RU"/>
              </w:rPr>
              <w:tab/>
              <w:t>Реализиране на автоматична синхронизация в реално време със съществуващия счетоводен софтуер*. (*Съществуващият счетоводен софтуер в „ГИП“ ЕООД е БИЗНЕС СОФТУЕР ЕЛИТ™)</w:t>
            </w:r>
          </w:p>
          <w:p w14:paraId="63D4CCD6" w14:textId="77777777" w:rsidR="00484ADA" w:rsidRPr="00484ADA" w:rsidRDefault="00484ADA" w:rsidP="00484ADA">
            <w:pPr>
              <w:ind w:left="284" w:hanging="284"/>
              <w:jc w:val="both"/>
              <w:rPr>
                <w:rFonts w:ascii="Times New Roman" w:hAnsi="Times New Roman"/>
                <w:color w:val="000000"/>
                <w:position w:val="8"/>
                <w:sz w:val="22"/>
                <w:szCs w:val="22"/>
                <w:lang w:val="ru-RU"/>
              </w:rPr>
            </w:pPr>
            <w:r w:rsidRPr="00484ADA">
              <w:rPr>
                <w:rFonts w:ascii="Times New Roman" w:hAnsi="Times New Roman"/>
                <w:color w:val="000000"/>
                <w:position w:val="8"/>
                <w:sz w:val="22"/>
                <w:szCs w:val="22"/>
                <w:lang w:val="ru-RU"/>
              </w:rPr>
              <w:t>6)</w:t>
            </w:r>
            <w:r w:rsidRPr="00484ADA">
              <w:rPr>
                <w:rFonts w:ascii="Times New Roman" w:hAnsi="Times New Roman"/>
                <w:color w:val="000000"/>
                <w:position w:val="8"/>
                <w:sz w:val="22"/>
                <w:szCs w:val="22"/>
                <w:lang w:val="ru-RU"/>
              </w:rPr>
              <w:tab/>
              <w:t>Наличие на функционалност за управление на шофьори, транспортни средства и маршрути, с автоматично генериране на транспортни документи.</w:t>
            </w:r>
          </w:p>
          <w:p w14:paraId="07BD5741" w14:textId="6E8A79D9" w:rsidR="00592C64" w:rsidRPr="00682EB8" w:rsidRDefault="00484ADA" w:rsidP="00484ADA">
            <w:pPr>
              <w:ind w:left="284" w:hanging="284"/>
              <w:jc w:val="both"/>
              <w:rPr>
                <w:rFonts w:ascii="Times New Roman" w:hAnsi="Times New Roman"/>
                <w:color w:val="000000"/>
                <w:position w:val="8"/>
                <w:sz w:val="22"/>
                <w:szCs w:val="22"/>
                <w:lang w:val="ru-RU"/>
              </w:rPr>
            </w:pPr>
            <w:r w:rsidRPr="00484ADA">
              <w:rPr>
                <w:rFonts w:ascii="Times New Roman" w:hAnsi="Times New Roman"/>
                <w:color w:val="000000"/>
                <w:position w:val="8"/>
                <w:sz w:val="22"/>
                <w:szCs w:val="22"/>
                <w:lang w:val="ru-RU"/>
              </w:rPr>
              <w:t>7)</w:t>
            </w:r>
            <w:r w:rsidRPr="00484ADA">
              <w:rPr>
                <w:rFonts w:ascii="Times New Roman" w:hAnsi="Times New Roman"/>
                <w:color w:val="000000"/>
                <w:position w:val="8"/>
                <w:sz w:val="22"/>
                <w:szCs w:val="22"/>
                <w:lang w:val="ru-RU"/>
              </w:rPr>
              <w:tab/>
              <w:t>Управление на множество складове и/или места на съхранение</w:t>
            </w:r>
            <w:r>
              <w:rPr>
                <w:rFonts w:ascii="Times New Roman" w:hAnsi="Times New Roman"/>
                <w:color w:val="000000"/>
                <w:position w:val="8"/>
                <w:sz w:val="22"/>
                <w:szCs w:val="22"/>
                <w:lang w:val="ru-RU"/>
              </w:rPr>
              <w:t>.</w:t>
            </w:r>
          </w:p>
        </w:tc>
        <w:tc>
          <w:tcPr>
            <w:tcW w:w="3775" w:type="dxa"/>
            <w:tcBorders>
              <w:top w:val="single" w:sz="4" w:space="0" w:color="auto"/>
              <w:left w:val="single" w:sz="4" w:space="0" w:color="auto"/>
              <w:bottom w:val="single" w:sz="4" w:space="0" w:color="auto"/>
              <w:right w:val="single" w:sz="4" w:space="0" w:color="auto"/>
            </w:tcBorders>
          </w:tcPr>
          <w:p w14:paraId="07BD5742" w14:textId="77777777" w:rsidR="0046265B" w:rsidRPr="009F7836" w:rsidRDefault="0046265B" w:rsidP="00A12FE6">
            <w:pPr>
              <w:jc w:val="both"/>
              <w:rPr>
                <w:rFonts w:ascii="Times New Roman" w:hAnsi="Times New Roman"/>
                <w:i/>
                <w:color w:val="000000"/>
                <w:position w:val="8"/>
                <w:szCs w:val="24"/>
              </w:rPr>
            </w:pPr>
          </w:p>
        </w:tc>
        <w:tc>
          <w:tcPr>
            <w:tcW w:w="1294" w:type="dxa"/>
            <w:tcBorders>
              <w:top w:val="single" w:sz="4" w:space="0" w:color="auto"/>
              <w:left w:val="single" w:sz="4" w:space="0" w:color="auto"/>
              <w:bottom w:val="single" w:sz="4" w:space="0" w:color="auto"/>
              <w:right w:val="single" w:sz="4" w:space="0" w:color="auto"/>
            </w:tcBorders>
          </w:tcPr>
          <w:p w14:paraId="07BD5743" w14:textId="77777777" w:rsidR="0046265B" w:rsidRPr="0046265B" w:rsidRDefault="0046265B" w:rsidP="00A12FE6">
            <w:pPr>
              <w:jc w:val="both"/>
              <w:rPr>
                <w:rFonts w:ascii="Times New Roman" w:hAnsi="Times New Roman"/>
                <w:color w:val="000000"/>
                <w:position w:val="8"/>
                <w:szCs w:val="24"/>
              </w:rPr>
            </w:pPr>
          </w:p>
        </w:tc>
      </w:tr>
      <w:tr w:rsidR="0046265B" w:rsidRPr="0046265B" w14:paraId="07BD574A" w14:textId="77777777" w:rsidTr="008B67EF">
        <w:tc>
          <w:tcPr>
            <w:tcW w:w="4786" w:type="dxa"/>
            <w:tcBorders>
              <w:top w:val="single" w:sz="4" w:space="0" w:color="auto"/>
              <w:left w:val="single" w:sz="4" w:space="0" w:color="auto"/>
              <w:bottom w:val="single" w:sz="4" w:space="0" w:color="auto"/>
              <w:right w:val="single" w:sz="4" w:space="0" w:color="auto"/>
            </w:tcBorders>
          </w:tcPr>
          <w:p w14:paraId="07BD5745" w14:textId="77777777" w:rsidR="0046265B" w:rsidRPr="002D47AC" w:rsidRDefault="0046265B" w:rsidP="00A12FE6">
            <w:pPr>
              <w:jc w:val="both"/>
              <w:rPr>
                <w:rFonts w:ascii="Times New Roman" w:hAnsi="Times New Roman"/>
                <w:position w:val="8"/>
                <w:sz w:val="22"/>
                <w:szCs w:val="22"/>
              </w:rPr>
            </w:pPr>
            <w:r w:rsidRPr="002D47AC">
              <w:rPr>
                <w:rFonts w:ascii="Times New Roman" w:hAnsi="Times New Roman"/>
                <w:color w:val="000000"/>
                <w:position w:val="8"/>
                <w:sz w:val="22"/>
                <w:szCs w:val="22"/>
              </w:rPr>
              <w:t xml:space="preserve">Изисквания към гаранционната и </w:t>
            </w:r>
            <w:r w:rsidRPr="002D47AC">
              <w:rPr>
                <w:rFonts w:ascii="Times New Roman" w:hAnsi="Times New Roman"/>
                <w:position w:val="8"/>
                <w:sz w:val="22"/>
                <w:szCs w:val="22"/>
              </w:rPr>
              <w:t xml:space="preserve">извънгаранционната поддръжка (ако е </w:t>
            </w:r>
            <w:r w:rsidRPr="002D47AC">
              <w:rPr>
                <w:rFonts w:ascii="Times New Roman" w:hAnsi="Times New Roman"/>
                <w:position w:val="8"/>
                <w:sz w:val="22"/>
                <w:szCs w:val="22"/>
              </w:rPr>
              <w:lastRenderedPageBreak/>
              <w:t>приложимо):</w:t>
            </w:r>
          </w:p>
          <w:p w14:paraId="1D0B2878" w14:textId="77777777" w:rsidR="005837C1" w:rsidRPr="002D47AC" w:rsidRDefault="005837C1" w:rsidP="005837C1">
            <w:pPr>
              <w:tabs>
                <w:tab w:val="left" w:pos="426"/>
              </w:tabs>
              <w:jc w:val="both"/>
              <w:rPr>
                <w:rFonts w:ascii="Times New Roman" w:hAnsi="Times New Roman"/>
                <w:sz w:val="22"/>
                <w:szCs w:val="22"/>
                <w:lang w:eastAsia="bg-BG"/>
              </w:rPr>
            </w:pPr>
          </w:p>
          <w:p w14:paraId="501C3845" w14:textId="77777777" w:rsidR="005837C1" w:rsidRPr="002D47AC" w:rsidRDefault="005837C1" w:rsidP="005837C1">
            <w:pPr>
              <w:numPr>
                <w:ilvl w:val="0"/>
                <w:numId w:val="7"/>
              </w:numPr>
              <w:tabs>
                <w:tab w:val="left" w:pos="426"/>
              </w:tabs>
              <w:jc w:val="both"/>
              <w:rPr>
                <w:rFonts w:ascii="Times New Roman" w:hAnsi="Times New Roman"/>
                <w:b/>
                <w:bCs/>
                <w:sz w:val="22"/>
                <w:szCs w:val="22"/>
                <w:lang w:eastAsia="bg-BG"/>
              </w:rPr>
            </w:pPr>
            <w:r w:rsidRPr="002D47AC">
              <w:rPr>
                <w:rFonts w:ascii="Times New Roman" w:hAnsi="Times New Roman"/>
                <w:b/>
                <w:bCs/>
                <w:sz w:val="22"/>
                <w:szCs w:val="22"/>
                <w:lang w:eastAsia="bg-BG"/>
              </w:rPr>
              <w:t>Гаранционен срок</w:t>
            </w:r>
          </w:p>
          <w:p w14:paraId="68EBC1D6" w14:textId="77777777" w:rsidR="000A72B7" w:rsidRPr="002D47AC" w:rsidRDefault="000A72B7" w:rsidP="000A72B7">
            <w:pPr>
              <w:tabs>
                <w:tab w:val="left" w:pos="426"/>
              </w:tabs>
              <w:jc w:val="both"/>
              <w:rPr>
                <w:rFonts w:ascii="Times New Roman" w:hAnsi="Times New Roman"/>
                <w:sz w:val="22"/>
                <w:szCs w:val="22"/>
              </w:rPr>
            </w:pPr>
            <w:r w:rsidRPr="002D47AC">
              <w:rPr>
                <w:rFonts w:ascii="Times New Roman" w:hAnsi="Times New Roman"/>
                <w:sz w:val="22"/>
                <w:szCs w:val="22"/>
                <w:lang w:eastAsia="bg-BG"/>
              </w:rPr>
              <w:t>Участниците следва да предложат в своята оферта гаранционен срок в календарни месеци. Гаранционният срок започва да тече от датата на подписване на двустранен финален приемо-предавателен протокол за изпълнение предмета на процедурата.</w:t>
            </w:r>
          </w:p>
          <w:p w14:paraId="377814CC" w14:textId="26875918" w:rsidR="000A72B7" w:rsidRPr="002D47AC" w:rsidRDefault="000A72B7" w:rsidP="000A72B7">
            <w:pPr>
              <w:pStyle w:val="BodyTextIndent"/>
              <w:ind w:firstLine="0"/>
              <w:rPr>
                <w:sz w:val="22"/>
                <w:szCs w:val="22"/>
              </w:rPr>
            </w:pPr>
            <w:r w:rsidRPr="002D47AC">
              <w:rPr>
                <w:sz w:val="22"/>
                <w:szCs w:val="22"/>
              </w:rPr>
              <w:t>Участниците не могат да предлагат гаранционен срок по-малък от 12 (дванадесет) календарни месеца, считано от датата на подписване на двустранния финален приемо-предавателен протокол за изпълнение предмета на</w:t>
            </w:r>
            <w:r w:rsidR="00E61007">
              <w:rPr>
                <w:sz w:val="22"/>
                <w:szCs w:val="22"/>
              </w:rPr>
              <w:t xml:space="preserve"> процедурата</w:t>
            </w:r>
            <w:r w:rsidRPr="002D47AC">
              <w:rPr>
                <w:sz w:val="22"/>
                <w:szCs w:val="22"/>
              </w:rPr>
              <w:t xml:space="preserve"> и по-дълъг от 60 (шестдесет) календарни месеца. </w:t>
            </w:r>
          </w:p>
          <w:p w14:paraId="14C298B9" w14:textId="77777777" w:rsidR="000A72B7" w:rsidRPr="002D47AC" w:rsidRDefault="000A72B7" w:rsidP="000A72B7">
            <w:pPr>
              <w:pStyle w:val="BodyTextIndent"/>
              <w:ind w:firstLine="0"/>
              <w:rPr>
                <w:sz w:val="22"/>
                <w:szCs w:val="22"/>
              </w:rPr>
            </w:pPr>
            <w:r w:rsidRPr="002D47AC">
              <w:rPr>
                <w:sz w:val="22"/>
                <w:szCs w:val="22"/>
              </w:rPr>
              <w:t>Предложения, попадащи извън посочения диапазон, ще бъдат предложени за отстраняване. Предложения, които не съдържат информация за предложен гаранционен срок и/или не съдържат информация за предложен гаранционен срок в календарни месеци, ще бъдат предложени за отстраняване.</w:t>
            </w:r>
          </w:p>
          <w:p w14:paraId="0869B70B" w14:textId="77777777" w:rsidR="000A72B7" w:rsidRPr="002D47AC" w:rsidRDefault="000A72B7" w:rsidP="000A72B7">
            <w:pPr>
              <w:tabs>
                <w:tab w:val="left" w:pos="426"/>
              </w:tabs>
              <w:jc w:val="both"/>
              <w:rPr>
                <w:rFonts w:ascii="Times New Roman" w:hAnsi="Times New Roman"/>
                <w:sz w:val="22"/>
                <w:szCs w:val="22"/>
              </w:rPr>
            </w:pPr>
            <w:r w:rsidRPr="002D47AC">
              <w:rPr>
                <w:rFonts w:ascii="Times New Roman" w:hAnsi="Times New Roman"/>
                <w:sz w:val="22"/>
                <w:szCs w:val="22"/>
              </w:rPr>
              <w:t>Гаранционното обслужване в предложения от кандидата срок включва:</w:t>
            </w:r>
          </w:p>
          <w:p w14:paraId="5A9FDF8F" w14:textId="77777777" w:rsidR="000A72B7" w:rsidRPr="002D47AC" w:rsidRDefault="000A72B7" w:rsidP="000A72B7">
            <w:pPr>
              <w:tabs>
                <w:tab w:val="left" w:pos="426"/>
              </w:tabs>
              <w:ind w:left="426"/>
              <w:jc w:val="both"/>
              <w:rPr>
                <w:rFonts w:ascii="Times New Roman" w:hAnsi="Times New Roman"/>
                <w:sz w:val="22"/>
                <w:szCs w:val="22"/>
              </w:rPr>
            </w:pPr>
            <w:r w:rsidRPr="002D47AC">
              <w:rPr>
                <w:rFonts w:ascii="Times New Roman" w:hAnsi="Times New Roman"/>
                <w:sz w:val="22"/>
                <w:szCs w:val="22"/>
              </w:rPr>
              <w:t>1) Безплатни консултации и оказване на помощ по телефон, имейл и/или на място при клиента.</w:t>
            </w:r>
          </w:p>
          <w:p w14:paraId="4250647D" w14:textId="77777777" w:rsidR="000A72B7" w:rsidRPr="002D47AC" w:rsidRDefault="000A72B7" w:rsidP="000A72B7">
            <w:pPr>
              <w:tabs>
                <w:tab w:val="left" w:pos="426"/>
              </w:tabs>
              <w:ind w:left="426"/>
              <w:jc w:val="both"/>
              <w:rPr>
                <w:rFonts w:ascii="Times New Roman" w:hAnsi="Times New Roman"/>
                <w:sz w:val="22"/>
                <w:szCs w:val="22"/>
              </w:rPr>
            </w:pPr>
            <w:r w:rsidRPr="002D47AC">
              <w:rPr>
                <w:rFonts w:ascii="Times New Roman" w:hAnsi="Times New Roman"/>
                <w:sz w:val="22"/>
                <w:szCs w:val="22"/>
              </w:rPr>
              <w:t>2) Безплатно получаване на нови версии на софтуера и сервизни пакети за периода на гаранционната поддръжка.</w:t>
            </w:r>
          </w:p>
          <w:p w14:paraId="212BECB3" w14:textId="77777777" w:rsidR="000A72B7" w:rsidRPr="002D47AC" w:rsidRDefault="000A72B7" w:rsidP="000A72B7">
            <w:pPr>
              <w:tabs>
                <w:tab w:val="left" w:pos="426"/>
              </w:tabs>
              <w:ind w:left="426"/>
              <w:jc w:val="both"/>
              <w:rPr>
                <w:rFonts w:ascii="Times New Roman" w:hAnsi="Times New Roman"/>
                <w:sz w:val="22"/>
                <w:szCs w:val="22"/>
              </w:rPr>
            </w:pPr>
            <w:r w:rsidRPr="002D47AC">
              <w:rPr>
                <w:rFonts w:ascii="Times New Roman" w:hAnsi="Times New Roman"/>
                <w:sz w:val="22"/>
                <w:szCs w:val="22"/>
              </w:rPr>
              <w:t>3) Безплатно обучение при преход към новата версия на софтуерния продукт.</w:t>
            </w:r>
          </w:p>
          <w:p w14:paraId="2D2447F9" w14:textId="77777777" w:rsidR="000A72B7" w:rsidRPr="002D47AC" w:rsidRDefault="000A72B7" w:rsidP="000A72B7">
            <w:pPr>
              <w:tabs>
                <w:tab w:val="left" w:pos="426"/>
              </w:tabs>
              <w:ind w:left="426"/>
              <w:jc w:val="both"/>
              <w:rPr>
                <w:rFonts w:ascii="Times New Roman" w:hAnsi="Times New Roman"/>
                <w:sz w:val="22"/>
                <w:szCs w:val="22"/>
              </w:rPr>
            </w:pPr>
            <w:r w:rsidRPr="002D47AC">
              <w:rPr>
                <w:rFonts w:ascii="Times New Roman" w:hAnsi="Times New Roman"/>
                <w:sz w:val="22"/>
                <w:szCs w:val="22"/>
              </w:rPr>
              <w:t>4) Безплатно посещение на място от обучен служител на доставчика при необходимост.</w:t>
            </w:r>
          </w:p>
          <w:p w14:paraId="2C96D3D9" w14:textId="77777777" w:rsidR="005837C1" w:rsidRPr="002D47AC" w:rsidRDefault="005837C1" w:rsidP="005837C1">
            <w:pPr>
              <w:jc w:val="both"/>
              <w:rPr>
                <w:rFonts w:ascii="Times New Roman" w:hAnsi="Times New Roman"/>
                <w:sz w:val="22"/>
                <w:szCs w:val="22"/>
              </w:rPr>
            </w:pPr>
          </w:p>
          <w:p w14:paraId="3149E9B9" w14:textId="77777777" w:rsidR="005837C1" w:rsidRPr="002D47AC" w:rsidRDefault="005837C1" w:rsidP="005837C1">
            <w:pPr>
              <w:widowControl w:val="0"/>
              <w:numPr>
                <w:ilvl w:val="0"/>
                <w:numId w:val="7"/>
              </w:numPr>
              <w:autoSpaceDE w:val="0"/>
              <w:autoSpaceDN w:val="0"/>
              <w:spacing w:before="47"/>
              <w:jc w:val="both"/>
              <w:rPr>
                <w:rFonts w:ascii="Times New Roman" w:hAnsi="Times New Roman"/>
                <w:sz w:val="22"/>
                <w:szCs w:val="22"/>
              </w:rPr>
            </w:pPr>
            <w:r w:rsidRPr="002D47AC">
              <w:rPr>
                <w:rFonts w:ascii="Times New Roman" w:hAnsi="Times New Roman"/>
                <w:b/>
                <w:bCs/>
                <w:sz w:val="22"/>
                <w:szCs w:val="22"/>
              </w:rPr>
              <w:t xml:space="preserve"> Време за отстраняване на идентифициран проблем в рамките на гаранционния срок</w:t>
            </w:r>
          </w:p>
          <w:p w14:paraId="6AD2B942" w14:textId="77777777" w:rsidR="002D47AC" w:rsidRDefault="002D47AC" w:rsidP="00864E18">
            <w:pPr>
              <w:tabs>
                <w:tab w:val="left" w:pos="426"/>
              </w:tabs>
              <w:jc w:val="both"/>
              <w:rPr>
                <w:rFonts w:ascii="Times New Roman" w:hAnsi="Times New Roman"/>
                <w:b/>
                <w:sz w:val="22"/>
                <w:szCs w:val="22"/>
              </w:rPr>
            </w:pPr>
          </w:p>
          <w:p w14:paraId="5044F70B" w14:textId="2C36E7C7" w:rsidR="00864E18" w:rsidRPr="007E312C" w:rsidRDefault="007E312C" w:rsidP="00864E18">
            <w:pPr>
              <w:tabs>
                <w:tab w:val="left" w:pos="426"/>
              </w:tabs>
              <w:jc w:val="both"/>
              <w:rPr>
                <w:rFonts w:ascii="Times New Roman" w:hAnsi="Times New Roman"/>
                <w:bCs/>
                <w:sz w:val="22"/>
                <w:szCs w:val="22"/>
              </w:rPr>
            </w:pPr>
            <w:r w:rsidRPr="007E312C">
              <w:rPr>
                <w:rFonts w:ascii="Times New Roman" w:hAnsi="Times New Roman"/>
                <w:bCs/>
                <w:sz w:val="22"/>
                <w:szCs w:val="22"/>
              </w:rPr>
              <w:t xml:space="preserve">Кандидатите следва да предложат в своята оферта време за отстраняване на идентифициран проблем в рамките на гаранционния срок (в часове, цели числа). Под „отстраняване на идентифициран проблем" се разбира пълното възстановяване на нормалната функционалност на засегнатата система или модул. Времето за отстраняване на възникнал проблем започва да тече от момента на уведомяване за проблема от страна на Възложителя – по телефон, електронна поща или друг комуникационен канал, и приключва с реалното възстановяване на нормалната работа на системата. С цел реалистичност на предложеното време за отстраняване на идентифициран проблем в рамките на гаранционния срок (в часове), кандидатите не могат да предлагат време по-кратко от 2 (два) </w:t>
            </w:r>
            <w:r w:rsidRPr="007E312C">
              <w:rPr>
                <w:rFonts w:ascii="Times New Roman" w:hAnsi="Times New Roman"/>
                <w:bCs/>
                <w:sz w:val="22"/>
                <w:szCs w:val="22"/>
              </w:rPr>
              <w:lastRenderedPageBreak/>
              <w:t>часа и по-дълго от 72 (седемдесет и два) часа. Кандидати, които предложат в своята оферта време за отстраняване на идентифициран проблем в рамките на гаранционния срок (в часове) извън тези граници ще бъдат отстранявани.</w:t>
            </w:r>
          </w:p>
          <w:p w14:paraId="07BD5747" w14:textId="6712898B" w:rsidR="00864E18" w:rsidRPr="002D47AC" w:rsidRDefault="00864E18" w:rsidP="00864E18">
            <w:pPr>
              <w:tabs>
                <w:tab w:val="left" w:pos="426"/>
              </w:tabs>
              <w:jc w:val="both"/>
              <w:rPr>
                <w:rFonts w:ascii="Times New Roman" w:hAnsi="Times New Roman"/>
                <w:b/>
                <w:sz w:val="22"/>
                <w:szCs w:val="22"/>
              </w:rPr>
            </w:pPr>
          </w:p>
        </w:tc>
        <w:tc>
          <w:tcPr>
            <w:tcW w:w="3775" w:type="dxa"/>
            <w:tcBorders>
              <w:top w:val="single" w:sz="4" w:space="0" w:color="auto"/>
              <w:left w:val="single" w:sz="4" w:space="0" w:color="auto"/>
              <w:bottom w:val="single" w:sz="4" w:space="0" w:color="auto"/>
              <w:right w:val="single" w:sz="4" w:space="0" w:color="auto"/>
            </w:tcBorders>
          </w:tcPr>
          <w:p w14:paraId="5A45A8D0" w14:textId="77777777" w:rsidR="0046265B" w:rsidRPr="00F85C16" w:rsidRDefault="0046265B" w:rsidP="00A12FE6">
            <w:pPr>
              <w:jc w:val="both"/>
              <w:rPr>
                <w:rFonts w:ascii="Times New Roman" w:hAnsi="Times New Roman"/>
                <w:color w:val="000000"/>
                <w:position w:val="8"/>
                <w:szCs w:val="24"/>
                <w:lang w:val="ru-RU"/>
              </w:rPr>
            </w:pPr>
          </w:p>
          <w:p w14:paraId="2BC9F4FA" w14:textId="77777777" w:rsidR="00EE1C1B" w:rsidRPr="00F85C16" w:rsidRDefault="00EE1C1B" w:rsidP="00A12FE6">
            <w:pPr>
              <w:jc w:val="both"/>
              <w:rPr>
                <w:rFonts w:ascii="Times New Roman" w:hAnsi="Times New Roman"/>
                <w:color w:val="000000"/>
                <w:position w:val="8"/>
                <w:szCs w:val="24"/>
                <w:lang w:val="ru-RU"/>
              </w:rPr>
            </w:pPr>
          </w:p>
          <w:p w14:paraId="762AE0CE" w14:textId="77777777" w:rsidR="00EE1C1B" w:rsidRPr="00F85C16" w:rsidRDefault="00EE1C1B" w:rsidP="00A12FE6">
            <w:pPr>
              <w:jc w:val="both"/>
              <w:rPr>
                <w:rFonts w:ascii="Times New Roman" w:hAnsi="Times New Roman"/>
                <w:color w:val="000000"/>
                <w:position w:val="8"/>
                <w:szCs w:val="24"/>
                <w:lang w:val="ru-RU"/>
              </w:rPr>
            </w:pPr>
          </w:p>
          <w:p w14:paraId="07BD5748" w14:textId="77777777" w:rsidR="00EE1C1B" w:rsidRPr="00F85C16" w:rsidRDefault="00EE1C1B" w:rsidP="00A12FE6">
            <w:pPr>
              <w:jc w:val="both"/>
              <w:rPr>
                <w:rFonts w:ascii="Times New Roman" w:hAnsi="Times New Roman"/>
                <w:color w:val="000000"/>
                <w:position w:val="8"/>
                <w:szCs w:val="24"/>
                <w:lang w:val="ru-RU"/>
              </w:rPr>
            </w:pPr>
          </w:p>
        </w:tc>
        <w:tc>
          <w:tcPr>
            <w:tcW w:w="1294" w:type="dxa"/>
            <w:tcBorders>
              <w:top w:val="single" w:sz="4" w:space="0" w:color="auto"/>
              <w:left w:val="single" w:sz="4" w:space="0" w:color="auto"/>
              <w:bottom w:val="single" w:sz="4" w:space="0" w:color="auto"/>
              <w:right w:val="single" w:sz="4" w:space="0" w:color="auto"/>
            </w:tcBorders>
          </w:tcPr>
          <w:p w14:paraId="07BD5749" w14:textId="77777777" w:rsidR="0046265B" w:rsidRPr="0046265B" w:rsidRDefault="0046265B" w:rsidP="00A12FE6">
            <w:pPr>
              <w:jc w:val="both"/>
              <w:rPr>
                <w:rFonts w:ascii="Times New Roman" w:hAnsi="Times New Roman"/>
                <w:color w:val="000000"/>
                <w:position w:val="8"/>
                <w:szCs w:val="24"/>
              </w:rPr>
            </w:pPr>
          </w:p>
        </w:tc>
      </w:tr>
      <w:tr w:rsidR="0046265B" w:rsidRPr="0046265B" w14:paraId="07BD5750" w14:textId="77777777" w:rsidTr="008B67EF">
        <w:tc>
          <w:tcPr>
            <w:tcW w:w="4786" w:type="dxa"/>
            <w:tcBorders>
              <w:top w:val="single" w:sz="4" w:space="0" w:color="auto"/>
              <w:left w:val="single" w:sz="4" w:space="0" w:color="auto"/>
              <w:bottom w:val="single" w:sz="4" w:space="0" w:color="auto"/>
              <w:right w:val="single" w:sz="4" w:space="0" w:color="auto"/>
            </w:tcBorders>
          </w:tcPr>
          <w:p w14:paraId="07BD574B" w14:textId="77777777" w:rsidR="0046265B" w:rsidRPr="0046265B" w:rsidRDefault="0046265B" w:rsidP="00A12FE6">
            <w:pPr>
              <w:jc w:val="both"/>
              <w:rPr>
                <w:rFonts w:ascii="Times New Roman" w:hAnsi="Times New Roman"/>
                <w:szCs w:val="24"/>
              </w:rPr>
            </w:pPr>
            <w:r w:rsidRPr="0046265B">
              <w:rPr>
                <w:rFonts w:ascii="Times New Roman" w:hAnsi="Times New Roman"/>
                <w:szCs w:val="24"/>
              </w:rPr>
              <w:lastRenderedPageBreak/>
              <w:t xml:space="preserve">Изисквания към документацията,  съпровождаща изпълнението на предмета на процедурата (ако е приложимо): </w:t>
            </w:r>
          </w:p>
          <w:p w14:paraId="7120E71C" w14:textId="77777777" w:rsidR="00D15C3E" w:rsidRPr="00D15C3E" w:rsidRDefault="00D15C3E" w:rsidP="00D15C3E">
            <w:pPr>
              <w:numPr>
                <w:ilvl w:val="0"/>
                <w:numId w:val="9"/>
              </w:numPr>
              <w:jc w:val="both"/>
              <w:rPr>
                <w:rFonts w:ascii="Times New Roman" w:hAnsi="Times New Roman"/>
                <w:szCs w:val="24"/>
              </w:rPr>
            </w:pPr>
            <w:r w:rsidRPr="00D15C3E">
              <w:rPr>
                <w:rFonts w:ascii="Times New Roman" w:hAnsi="Times New Roman"/>
                <w:szCs w:val="24"/>
              </w:rPr>
              <w:t xml:space="preserve">Техническо ръководство за функциониране и работа с въведените ИКТ системи. </w:t>
            </w:r>
          </w:p>
          <w:p w14:paraId="37661E63" w14:textId="713F3A29" w:rsidR="0046265B" w:rsidRPr="00D15C3E" w:rsidRDefault="00D15C3E" w:rsidP="00D15C3E">
            <w:pPr>
              <w:numPr>
                <w:ilvl w:val="0"/>
                <w:numId w:val="9"/>
              </w:numPr>
              <w:jc w:val="both"/>
              <w:rPr>
                <w:rFonts w:ascii="Times New Roman" w:hAnsi="Times New Roman"/>
                <w:b/>
                <w:color w:val="000000"/>
                <w:sz w:val="18"/>
                <w:szCs w:val="18"/>
              </w:rPr>
            </w:pPr>
            <w:r w:rsidRPr="00D15C3E">
              <w:rPr>
                <w:rFonts w:ascii="Times New Roman" w:hAnsi="Times New Roman"/>
                <w:szCs w:val="24"/>
              </w:rPr>
              <w:t>Документ за гаранционно обслужване.</w:t>
            </w:r>
          </w:p>
          <w:p w14:paraId="07BD574D" w14:textId="5ED0527F" w:rsidR="00D15C3E" w:rsidRPr="005C027F" w:rsidRDefault="00D15C3E" w:rsidP="00976B80">
            <w:pPr>
              <w:ind w:left="720"/>
              <w:jc w:val="both"/>
              <w:rPr>
                <w:rFonts w:ascii="Times New Roman" w:hAnsi="Times New Roman"/>
                <w:b/>
                <w:strike/>
                <w:color w:val="000000"/>
                <w:sz w:val="18"/>
                <w:szCs w:val="18"/>
              </w:rPr>
            </w:pPr>
          </w:p>
        </w:tc>
        <w:tc>
          <w:tcPr>
            <w:tcW w:w="3775" w:type="dxa"/>
            <w:tcBorders>
              <w:top w:val="single" w:sz="4" w:space="0" w:color="auto"/>
              <w:left w:val="single" w:sz="4" w:space="0" w:color="auto"/>
              <w:bottom w:val="single" w:sz="4" w:space="0" w:color="auto"/>
              <w:right w:val="single" w:sz="4" w:space="0" w:color="auto"/>
            </w:tcBorders>
          </w:tcPr>
          <w:p w14:paraId="07BD574E" w14:textId="77777777" w:rsidR="0046265B" w:rsidRPr="0046265B" w:rsidRDefault="0046265B" w:rsidP="00A12FE6">
            <w:pPr>
              <w:jc w:val="both"/>
              <w:rPr>
                <w:rFonts w:ascii="Times New Roman" w:hAnsi="Times New Roman"/>
                <w:color w:val="000000"/>
                <w:position w:val="8"/>
                <w:szCs w:val="24"/>
              </w:rPr>
            </w:pPr>
          </w:p>
        </w:tc>
        <w:tc>
          <w:tcPr>
            <w:tcW w:w="1294" w:type="dxa"/>
            <w:tcBorders>
              <w:top w:val="single" w:sz="4" w:space="0" w:color="auto"/>
              <w:left w:val="single" w:sz="4" w:space="0" w:color="auto"/>
              <w:bottom w:val="single" w:sz="4" w:space="0" w:color="auto"/>
              <w:right w:val="single" w:sz="4" w:space="0" w:color="auto"/>
            </w:tcBorders>
          </w:tcPr>
          <w:p w14:paraId="07BD574F" w14:textId="77777777" w:rsidR="0046265B" w:rsidRPr="0046265B" w:rsidRDefault="0046265B" w:rsidP="00A12FE6">
            <w:pPr>
              <w:jc w:val="both"/>
              <w:rPr>
                <w:rFonts w:ascii="Times New Roman" w:hAnsi="Times New Roman"/>
                <w:color w:val="000000"/>
                <w:position w:val="8"/>
                <w:szCs w:val="24"/>
              </w:rPr>
            </w:pPr>
          </w:p>
        </w:tc>
      </w:tr>
      <w:tr w:rsidR="0046265B" w:rsidRPr="0046265B" w14:paraId="07BD5756" w14:textId="77777777" w:rsidTr="008B67EF">
        <w:tc>
          <w:tcPr>
            <w:tcW w:w="4786" w:type="dxa"/>
            <w:tcBorders>
              <w:top w:val="single" w:sz="4" w:space="0" w:color="auto"/>
              <w:left w:val="single" w:sz="4" w:space="0" w:color="auto"/>
              <w:bottom w:val="single" w:sz="4" w:space="0" w:color="auto"/>
              <w:right w:val="single" w:sz="4" w:space="0" w:color="auto"/>
            </w:tcBorders>
          </w:tcPr>
          <w:p w14:paraId="07BD5751" w14:textId="77777777" w:rsidR="0046265B" w:rsidRPr="0046265B" w:rsidRDefault="0046265B" w:rsidP="00A12FE6">
            <w:pPr>
              <w:jc w:val="both"/>
              <w:rPr>
                <w:rFonts w:ascii="Times New Roman" w:hAnsi="Times New Roman"/>
                <w:color w:val="000000"/>
                <w:position w:val="8"/>
                <w:szCs w:val="24"/>
              </w:rPr>
            </w:pPr>
            <w:r w:rsidRPr="0046265B">
              <w:rPr>
                <w:rFonts w:ascii="Times New Roman" w:hAnsi="Times New Roman"/>
                <w:color w:val="000000"/>
                <w:position w:val="8"/>
                <w:szCs w:val="24"/>
              </w:rPr>
              <w:t xml:space="preserve">Изисквания към правата на собственост и правата на ползване на интелектуални продукти </w:t>
            </w:r>
            <w:r w:rsidRPr="0046265B">
              <w:rPr>
                <w:rFonts w:ascii="Times New Roman" w:hAnsi="Times New Roman"/>
                <w:position w:val="8"/>
                <w:szCs w:val="24"/>
              </w:rPr>
              <w:t>(ако е приложимо)</w:t>
            </w:r>
            <w:r w:rsidRPr="0046265B">
              <w:rPr>
                <w:rFonts w:ascii="Times New Roman" w:hAnsi="Times New Roman"/>
                <w:color w:val="000000"/>
                <w:position w:val="8"/>
                <w:szCs w:val="24"/>
              </w:rPr>
              <w:t>.</w:t>
            </w:r>
          </w:p>
          <w:p w14:paraId="07BD5752" w14:textId="28BB1850" w:rsidR="00512593" w:rsidRPr="0046265B" w:rsidRDefault="00C35E4C" w:rsidP="00512593">
            <w:pPr>
              <w:jc w:val="both"/>
              <w:rPr>
                <w:rFonts w:ascii="Times New Roman" w:hAnsi="Times New Roman"/>
                <w:b/>
                <w:sz w:val="18"/>
                <w:szCs w:val="18"/>
              </w:rPr>
            </w:pPr>
            <w:r>
              <w:rPr>
                <w:rFonts w:ascii="Times New Roman" w:hAnsi="Times New Roman"/>
                <w:color w:val="000000"/>
                <w:position w:val="8"/>
                <w:szCs w:val="24"/>
              </w:rPr>
              <w:t>Бенефициентът получава п</w:t>
            </w:r>
            <w:r w:rsidR="008D2B37">
              <w:rPr>
                <w:rFonts w:ascii="Times New Roman" w:hAnsi="Times New Roman"/>
                <w:color w:val="000000"/>
                <w:position w:val="8"/>
                <w:szCs w:val="24"/>
              </w:rPr>
              <w:t xml:space="preserve">рава за ползване </w:t>
            </w:r>
            <w:r w:rsidR="00714C66">
              <w:rPr>
                <w:rFonts w:ascii="Times New Roman" w:hAnsi="Times New Roman"/>
                <w:color w:val="000000"/>
                <w:position w:val="8"/>
                <w:szCs w:val="24"/>
              </w:rPr>
              <w:t>върху внедрените ИКТ системи</w:t>
            </w:r>
          </w:p>
          <w:p w14:paraId="07BD5753" w14:textId="77777777" w:rsidR="0046265B" w:rsidRPr="0046265B" w:rsidRDefault="0046265B" w:rsidP="00A12FE6">
            <w:pPr>
              <w:jc w:val="both"/>
              <w:rPr>
                <w:rFonts w:ascii="Times New Roman" w:hAnsi="Times New Roman"/>
                <w:b/>
                <w:sz w:val="18"/>
                <w:szCs w:val="18"/>
              </w:rPr>
            </w:pPr>
          </w:p>
        </w:tc>
        <w:tc>
          <w:tcPr>
            <w:tcW w:w="3775" w:type="dxa"/>
            <w:tcBorders>
              <w:top w:val="single" w:sz="4" w:space="0" w:color="auto"/>
              <w:left w:val="single" w:sz="4" w:space="0" w:color="auto"/>
              <w:bottom w:val="single" w:sz="4" w:space="0" w:color="auto"/>
              <w:right w:val="single" w:sz="4" w:space="0" w:color="auto"/>
            </w:tcBorders>
          </w:tcPr>
          <w:p w14:paraId="07BD5754" w14:textId="77777777" w:rsidR="0046265B" w:rsidRPr="0046265B" w:rsidRDefault="0046265B" w:rsidP="00A12FE6">
            <w:pPr>
              <w:jc w:val="both"/>
              <w:rPr>
                <w:rFonts w:ascii="Times New Roman" w:hAnsi="Times New Roman"/>
                <w:color w:val="000000"/>
                <w:position w:val="8"/>
                <w:szCs w:val="24"/>
              </w:rPr>
            </w:pPr>
          </w:p>
        </w:tc>
        <w:tc>
          <w:tcPr>
            <w:tcW w:w="1294" w:type="dxa"/>
            <w:tcBorders>
              <w:top w:val="single" w:sz="4" w:space="0" w:color="auto"/>
              <w:left w:val="single" w:sz="4" w:space="0" w:color="auto"/>
              <w:bottom w:val="single" w:sz="4" w:space="0" w:color="auto"/>
              <w:right w:val="single" w:sz="4" w:space="0" w:color="auto"/>
            </w:tcBorders>
          </w:tcPr>
          <w:p w14:paraId="07BD5755" w14:textId="77777777" w:rsidR="0046265B" w:rsidRPr="0046265B" w:rsidRDefault="0046265B" w:rsidP="00A12FE6">
            <w:pPr>
              <w:jc w:val="both"/>
              <w:rPr>
                <w:rFonts w:ascii="Times New Roman" w:hAnsi="Times New Roman"/>
                <w:color w:val="000000"/>
                <w:position w:val="8"/>
                <w:szCs w:val="24"/>
              </w:rPr>
            </w:pPr>
          </w:p>
        </w:tc>
      </w:tr>
      <w:tr w:rsidR="0046265B" w:rsidRPr="0046265B" w14:paraId="07BD575C" w14:textId="77777777" w:rsidTr="008B67EF">
        <w:tc>
          <w:tcPr>
            <w:tcW w:w="4786" w:type="dxa"/>
            <w:tcBorders>
              <w:top w:val="single" w:sz="4" w:space="0" w:color="auto"/>
              <w:left w:val="single" w:sz="4" w:space="0" w:color="auto"/>
              <w:bottom w:val="single" w:sz="4" w:space="0" w:color="auto"/>
              <w:right w:val="single" w:sz="4" w:space="0" w:color="auto"/>
            </w:tcBorders>
          </w:tcPr>
          <w:p w14:paraId="07BD5757" w14:textId="77777777" w:rsidR="0046265B" w:rsidRPr="0046265B" w:rsidRDefault="0046265B" w:rsidP="00A12FE6">
            <w:pPr>
              <w:jc w:val="both"/>
              <w:rPr>
                <w:rFonts w:ascii="Times New Roman" w:hAnsi="Times New Roman"/>
                <w:szCs w:val="24"/>
              </w:rPr>
            </w:pPr>
            <w:r w:rsidRPr="0046265B">
              <w:rPr>
                <w:rFonts w:ascii="Times New Roman" w:hAnsi="Times New Roman"/>
                <w:szCs w:val="24"/>
              </w:rPr>
              <w:t>Изисквания за обучение на персонала на бенефициента за експлоатация :</w:t>
            </w:r>
          </w:p>
          <w:p w14:paraId="07BD5759" w14:textId="2BF582EA" w:rsidR="0046265B" w:rsidRPr="0046265B" w:rsidRDefault="00584CFC" w:rsidP="00A12FE6">
            <w:pPr>
              <w:jc w:val="both"/>
              <w:rPr>
                <w:rFonts w:ascii="Times New Roman" w:hAnsi="Times New Roman"/>
                <w:b/>
                <w:color w:val="000000"/>
                <w:sz w:val="18"/>
                <w:szCs w:val="18"/>
              </w:rPr>
            </w:pPr>
            <w:r>
              <w:rPr>
                <w:rFonts w:ascii="Times New Roman" w:hAnsi="Times New Roman"/>
                <w:szCs w:val="24"/>
              </w:rPr>
              <w:t xml:space="preserve">Кандидатът следва да предложи </w:t>
            </w:r>
            <w:r w:rsidR="00851A3B" w:rsidRPr="00851A3B">
              <w:rPr>
                <w:rFonts w:ascii="Times New Roman" w:hAnsi="Times New Roman"/>
                <w:szCs w:val="24"/>
              </w:rPr>
              <w:t>за своя сметка да проведе обучение на персонала на ВЪЗЛОЖИТЕЛЯ за работа с</w:t>
            </w:r>
            <w:r w:rsidR="00F736DD">
              <w:rPr>
                <w:rFonts w:ascii="Times New Roman" w:hAnsi="Times New Roman"/>
                <w:szCs w:val="24"/>
              </w:rPr>
              <w:t xml:space="preserve"> внедрените ИКТ системи.</w:t>
            </w:r>
          </w:p>
        </w:tc>
        <w:tc>
          <w:tcPr>
            <w:tcW w:w="3775" w:type="dxa"/>
            <w:tcBorders>
              <w:top w:val="single" w:sz="4" w:space="0" w:color="auto"/>
              <w:left w:val="single" w:sz="4" w:space="0" w:color="auto"/>
              <w:bottom w:val="single" w:sz="4" w:space="0" w:color="auto"/>
              <w:right w:val="single" w:sz="4" w:space="0" w:color="auto"/>
            </w:tcBorders>
          </w:tcPr>
          <w:p w14:paraId="07BD575A" w14:textId="77777777" w:rsidR="0046265B" w:rsidRPr="0046265B" w:rsidRDefault="0046265B" w:rsidP="00A12FE6">
            <w:pPr>
              <w:jc w:val="both"/>
              <w:rPr>
                <w:rFonts w:ascii="Times New Roman" w:hAnsi="Times New Roman"/>
                <w:color w:val="000000"/>
                <w:position w:val="8"/>
                <w:szCs w:val="24"/>
              </w:rPr>
            </w:pPr>
          </w:p>
        </w:tc>
        <w:tc>
          <w:tcPr>
            <w:tcW w:w="1294" w:type="dxa"/>
            <w:tcBorders>
              <w:top w:val="single" w:sz="4" w:space="0" w:color="auto"/>
              <w:left w:val="single" w:sz="4" w:space="0" w:color="auto"/>
              <w:bottom w:val="single" w:sz="4" w:space="0" w:color="auto"/>
              <w:right w:val="single" w:sz="4" w:space="0" w:color="auto"/>
            </w:tcBorders>
          </w:tcPr>
          <w:p w14:paraId="07BD575B" w14:textId="77777777" w:rsidR="0046265B" w:rsidRPr="0046265B" w:rsidRDefault="0046265B" w:rsidP="00A12FE6">
            <w:pPr>
              <w:jc w:val="both"/>
              <w:rPr>
                <w:rFonts w:ascii="Times New Roman" w:hAnsi="Times New Roman"/>
                <w:color w:val="000000"/>
                <w:position w:val="8"/>
                <w:szCs w:val="24"/>
              </w:rPr>
            </w:pPr>
          </w:p>
        </w:tc>
      </w:tr>
      <w:tr w:rsidR="0046265B" w:rsidRPr="0046265B" w14:paraId="07BD5762" w14:textId="77777777" w:rsidTr="008B67EF">
        <w:tc>
          <w:tcPr>
            <w:tcW w:w="4786" w:type="dxa"/>
            <w:tcBorders>
              <w:top w:val="single" w:sz="4" w:space="0" w:color="auto"/>
              <w:left w:val="single" w:sz="4" w:space="0" w:color="auto"/>
              <w:bottom w:val="single" w:sz="4" w:space="0" w:color="auto"/>
              <w:right w:val="single" w:sz="4" w:space="0" w:color="auto"/>
            </w:tcBorders>
          </w:tcPr>
          <w:p w14:paraId="07BD575D" w14:textId="77777777" w:rsidR="0046265B" w:rsidRPr="0046265B" w:rsidRDefault="0046265B" w:rsidP="00A12FE6">
            <w:pPr>
              <w:jc w:val="both"/>
              <w:rPr>
                <w:rFonts w:ascii="Times New Roman" w:hAnsi="Times New Roman"/>
                <w:i/>
                <w:color w:val="000000"/>
                <w:szCs w:val="24"/>
              </w:rPr>
            </w:pPr>
            <w:r w:rsidRPr="0046265B">
              <w:rPr>
                <w:rFonts w:ascii="Times New Roman" w:hAnsi="Times New Roman"/>
                <w:szCs w:val="24"/>
              </w:rPr>
              <w:t>Подпомагащи дейности и условия от бенефициента (ако е приложимо)</w:t>
            </w:r>
            <w:r w:rsidRPr="0046265B">
              <w:rPr>
                <w:rFonts w:ascii="Times New Roman" w:hAnsi="Times New Roman"/>
                <w:b/>
                <w:szCs w:val="24"/>
              </w:rPr>
              <w:t>.</w:t>
            </w:r>
            <w:r w:rsidRPr="0046265B">
              <w:rPr>
                <w:rFonts w:ascii="Times New Roman" w:hAnsi="Times New Roman"/>
                <w:i/>
                <w:color w:val="0000FF"/>
                <w:szCs w:val="24"/>
              </w:rPr>
              <w:t xml:space="preserve"> </w:t>
            </w:r>
          </w:p>
          <w:p w14:paraId="07BD575E" w14:textId="74D7FA1A" w:rsidR="0046265B" w:rsidRPr="0046265B" w:rsidRDefault="0046265B" w:rsidP="00A12FE6">
            <w:pPr>
              <w:jc w:val="both"/>
              <w:rPr>
                <w:rFonts w:ascii="Times New Roman" w:hAnsi="Times New Roman"/>
                <w:color w:val="000000"/>
                <w:szCs w:val="24"/>
              </w:rPr>
            </w:pPr>
            <w:r w:rsidRPr="0046265B">
              <w:rPr>
                <w:rFonts w:ascii="Times New Roman" w:hAnsi="Times New Roman"/>
                <w:i/>
                <w:color w:val="000000"/>
                <w:szCs w:val="24"/>
              </w:rPr>
              <w:t>_</w:t>
            </w:r>
            <w:r w:rsidR="0045087D">
              <w:rPr>
                <w:rFonts w:ascii="Times New Roman" w:hAnsi="Times New Roman"/>
                <w:i/>
                <w:color w:val="000000"/>
                <w:szCs w:val="24"/>
              </w:rPr>
              <w:t>неприложимо</w:t>
            </w:r>
          </w:p>
          <w:p w14:paraId="07BD575F" w14:textId="77777777" w:rsidR="0046265B" w:rsidRPr="0046265B" w:rsidRDefault="0046265B" w:rsidP="00512593">
            <w:pPr>
              <w:jc w:val="both"/>
              <w:rPr>
                <w:rFonts w:ascii="Times New Roman" w:hAnsi="Times New Roman"/>
                <w:b/>
                <w:sz w:val="18"/>
                <w:szCs w:val="18"/>
              </w:rPr>
            </w:pPr>
          </w:p>
        </w:tc>
        <w:tc>
          <w:tcPr>
            <w:tcW w:w="3775" w:type="dxa"/>
            <w:tcBorders>
              <w:top w:val="single" w:sz="4" w:space="0" w:color="auto"/>
              <w:left w:val="single" w:sz="4" w:space="0" w:color="auto"/>
              <w:bottom w:val="single" w:sz="4" w:space="0" w:color="auto"/>
              <w:right w:val="single" w:sz="4" w:space="0" w:color="auto"/>
            </w:tcBorders>
          </w:tcPr>
          <w:p w14:paraId="07BD5760" w14:textId="77777777" w:rsidR="0046265B" w:rsidRPr="0046265B" w:rsidRDefault="0046265B" w:rsidP="00A12FE6">
            <w:pPr>
              <w:jc w:val="both"/>
              <w:rPr>
                <w:rFonts w:ascii="Times New Roman" w:hAnsi="Times New Roman"/>
                <w:color w:val="000000"/>
                <w:position w:val="8"/>
                <w:szCs w:val="24"/>
              </w:rPr>
            </w:pPr>
          </w:p>
        </w:tc>
        <w:tc>
          <w:tcPr>
            <w:tcW w:w="1294" w:type="dxa"/>
            <w:tcBorders>
              <w:top w:val="single" w:sz="4" w:space="0" w:color="auto"/>
              <w:left w:val="single" w:sz="4" w:space="0" w:color="auto"/>
              <w:bottom w:val="single" w:sz="4" w:space="0" w:color="auto"/>
              <w:right w:val="single" w:sz="4" w:space="0" w:color="auto"/>
            </w:tcBorders>
          </w:tcPr>
          <w:p w14:paraId="07BD5761" w14:textId="77777777" w:rsidR="0046265B" w:rsidRPr="0046265B" w:rsidRDefault="0046265B" w:rsidP="00A12FE6">
            <w:pPr>
              <w:jc w:val="both"/>
              <w:rPr>
                <w:rFonts w:ascii="Times New Roman" w:hAnsi="Times New Roman"/>
                <w:color w:val="000000"/>
                <w:position w:val="8"/>
                <w:szCs w:val="24"/>
              </w:rPr>
            </w:pPr>
          </w:p>
        </w:tc>
      </w:tr>
      <w:tr w:rsidR="0046265B" w:rsidRPr="0046265B" w14:paraId="07BD5767" w14:textId="77777777" w:rsidTr="008B67EF">
        <w:tc>
          <w:tcPr>
            <w:tcW w:w="4786" w:type="dxa"/>
            <w:tcBorders>
              <w:top w:val="single" w:sz="4" w:space="0" w:color="auto"/>
              <w:left w:val="single" w:sz="4" w:space="0" w:color="auto"/>
              <w:bottom w:val="single" w:sz="4" w:space="0" w:color="auto"/>
              <w:right w:val="single" w:sz="4" w:space="0" w:color="auto"/>
            </w:tcBorders>
          </w:tcPr>
          <w:p w14:paraId="07BD5763" w14:textId="18B51A61" w:rsidR="0046265B" w:rsidRPr="0046265B" w:rsidRDefault="0046265B" w:rsidP="00A12FE6">
            <w:pPr>
              <w:jc w:val="both"/>
              <w:rPr>
                <w:rFonts w:ascii="Times New Roman" w:hAnsi="Times New Roman"/>
                <w:color w:val="000000"/>
                <w:position w:val="8"/>
                <w:szCs w:val="24"/>
              </w:rPr>
            </w:pPr>
            <w:r w:rsidRPr="0046265B">
              <w:rPr>
                <w:rFonts w:ascii="Times New Roman" w:hAnsi="Times New Roman"/>
                <w:color w:val="000000"/>
                <w:position w:val="8"/>
                <w:szCs w:val="24"/>
              </w:rPr>
              <w:t xml:space="preserve">Други: </w:t>
            </w:r>
            <w:r w:rsidR="0045087D">
              <w:rPr>
                <w:rFonts w:ascii="Times New Roman" w:hAnsi="Times New Roman"/>
                <w:color w:val="000000"/>
                <w:position w:val="8"/>
                <w:szCs w:val="24"/>
              </w:rPr>
              <w:t>неприложимо</w:t>
            </w:r>
          </w:p>
          <w:p w14:paraId="07BD5764" w14:textId="77777777" w:rsidR="0046265B" w:rsidRPr="0046265B" w:rsidRDefault="0046265B" w:rsidP="00A12FE6">
            <w:pPr>
              <w:jc w:val="both"/>
              <w:rPr>
                <w:rFonts w:ascii="Times New Roman" w:hAnsi="Times New Roman"/>
                <w:b/>
                <w:color w:val="000000"/>
                <w:sz w:val="18"/>
                <w:szCs w:val="18"/>
              </w:rPr>
            </w:pPr>
          </w:p>
        </w:tc>
        <w:tc>
          <w:tcPr>
            <w:tcW w:w="3775" w:type="dxa"/>
            <w:tcBorders>
              <w:top w:val="single" w:sz="4" w:space="0" w:color="auto"/>
              <w:left w:val="single" w:sz="4" w:space="0" w:color="auto"/>
              <w:bottom w:val="single" w:sz="4" w:space="0" w:color="auto"/>
              <w:right w:val="single" w:sz="4" w:space="0" w:color="auto"/>
            </w:tcBorders>
          </w:tcPr>
          <w:p w14:paraId="07BD5765" w14:textId="77777777" w:rsidR="0046265B" w:rsidRPr="0046265B" w:rsidRDefault="0046265B" w:rsidP="00A12FE6">
            <w:pPr>
              <w:jc w:val="both"/>
              <w:rPr>
                <w:rFonts w:ascii="Times New Roman" w:hAnsi="Times New Roman"/>
                <w:color w:val="000000"/>
                <w:position w:val="8"/>
                <w:szCs w:val="24"/>
              </w:rPr>
            </w:pPr>
          </w:p>
        </w:tc>
        <w:tc>
          <w:tcPr>
            <w:tcW w:w="1294" w:type="dxa"/>
            <w:tcBorders>
              <w:top w:val="single" w:sz="4" w:space="0" w:color="auto"/>
              <w:left w:val="single" w:sz="4" w:space="0" w:color="auto"/>
              <w:bottom w:val="single" w:sz="4" w:space="0" w:color="auto"/>
              <w:right w:val="single" w:sz="4" w:space="0" w:color="auto"/>
            </w:tcBorders>
          </w:tcPr>
          <w:p w14:paraId="07BD5766" w14:textId="77777777" w:rsidR="0046265B" w:rsidRPr="0046265B" w:rsidRDefault="0046265B" w:rsidP="00A12FE6">
            <w:pPr>
              <w:jc w:val="both"/>
              <w:rPr>
                <w:rFonts w:ascii="Times New Roman" w:hAnsi="Times New Roman"/>
                <w:color w:val="000000"/>
                <w:position w:val="8"/>
                <w:szCs w:val="24"/>
              </w:rPr>
            </w:pPr>
          </w:p>
        </w:tc>
      </w:tr>
    </w:tbl>
    <w:p w14:paraId="07BD5768" w14:textId="77777777" w:rsidR="0046265B" w:rsidRPr="0046265B" w:rsidRDefault="0046265B" w:rsidP="0046265B">
      <w:pPr>
        <w:jc w:val="both"/>
        <w:rPr>
          <w:rFonts w:ascii="Times New Roman" w:hAnsi="Times New Roman"/>
          <w:b/>
          <w:color w:val="000000"/>
          <w:position w:val="8"/>
          <w:szCs w:val="24"/>
          <w:lang w:val="en-US"/>
        </w:rPr>
      </w:pPr>
    </w:p>
    <w:p w14:paraId="07BD5769" w14:textId="77777777" w:rsidR="00060621" w:rsidRDefault="0046265B" w:rsidP="00922716">
      <w:pPr>
        <w:ind w:firstLine="720"/>
        <w:jc w:val="both"/>
        <w:rPr>
          <w:rFonts w:ascii="Times New Roman" w:hAnsi="Times New Roman"/>
          <w:color w:val="000000"/>
          <w:position w:val="8"/>
          <w:szCs w:val="24"/>
        </w:rPr>
      </w:pPr>
      <w:r w:rsidRPr="0046265B">
        <w:rPr>
          <w:rFonts w:ascii="Times New Roman" w:hAnsi="Times New Roman"/>
          <w:color w:val="000000"/>
          <w:position w:val="8"/>
          <w:szCs w:val="24"/>
        </w:rPr>
        <w:t xml:space="preserve">При така предложените от нас условия, в </w:t>
      </w:r>
      <w:r w:rsidR="00060621">
        <w:rPr>
          <w:rFonts w:ascii="Times New Roman" w:hAnsi="Times New Roman"/>
          <w:color w:val="000000"/>
          <w:position w:val="8"/>
          <w:szCs w:val="24"/>
        </w:rPr>
        <w:t>нашето ценово предложение</w:t>
      </w:r>
      <w:r w:rsidRPr="0046265B">
        <w:rPr>
          <w:rFonts w:ascii="Times New Roman" w:hAnsi="Times New Roman"/>
          <w:color w:val="000000"/>
          <w:position w:val="8"/>
          <w:szCs w:val="24"/>
        </w:rPr>
        <w:t xml:space="preserve"> сме включили всички разходи, свързани с качественото изпълнение на предмета на процедурата в описания вид и обхват</w:t>
      </w:r>
      <w:r w:rsidR="00060621">
        <w:rPr>
          <w:rFonts w:ascii="Times New Roman" w:hAnsi="Times New Roman"/>
          <w:color w:val="000000"/>
          <w:position w:val="8"/>
          <w:szCs w:val="24"/>
        </w:rPr>
        <w:t>, както следва:</w:t>
      </w:r>
    </w:p>
    <w:p w14:paraId="07BD576A" w14:textId="77777777" w:rsidR="00060621" w:rsidRDefault="00060621" w:rsidP="00060621">
      <w:pPr>
        <w:jc w:val="center"/>
        <w:rPr>
          <w:rFonts w:ascii="Times New Roman" w:hAnsi="Times New Roman"/>
          <w:color w:val="000000"/>
          <w:position w:val="8"/>
          <w:szCs w:val="24"/>
        </w:rPr>
      </w:pPr>
    </w:p>
    <w:p w14:paraId="07BD576B" w14:textId="77777777" w:rsidR="00060621" w:rsidRPr="00060621" w:rsidRDefault="00BD1E1F" w:rsidP="00060621">
      <w:pPr>
        <w:jc w:val="center"/>
        <w:rPr>
          <w:rFonts w:ascii="Times New Roman" w:hAnsi="Times New Roman"/>
          <w:b/>
        </w:rPr>
      </w:pPr>
      <w:r w:rsidRPr="00BD1E1F">
        <w:rPr>
          <w:rFonts w:ascii="Times New Roman" w:hAnsi="Times New Roman"/>
          <w:color w:val="000000"/>
          <w:position w:val="8"/>
          <w:szCs w:val="24"/>
        </w:rPr>
        <w:t xml:space="preserve"> </w:t>
      </w:r>
      <w:r w:rsidR="00060621">
        <w:rPr>
          <w:rFonts w:ascii="Times New Roman" w:hAnsi="Times New Roman"/>
          <w:b/>
        </w:rPr>
        <w:t>ЦЕНОВО ПРЕДЛОЖЕНИЕ</w:t>
      </w:r>
    </w:p>
    <w:p w14:paraId="07BD576C" w14:textId="77777777" w:rsidR="00060621" w:rsidRPr="00060621" w:rsidRDefault="00060621" w:rsidP="00060621">
      <w:pPr>
        <w:jc w:val="both"/>
        <w:rPr>
          <w:rFonts w:ascii="Times New Roman" w:hAnsi="Times New Roman"/>
          <w:b/>
          <w:i/>
          <w:caps/>
          <w:u w:val="single"/>
        </w:rPr>
      </w:pPr>
    </w:p>
    <w:p w14:paraId="07BD576D" w14:textId="77777777" w:rsidR="00060621" w:rsidRPr="00060621" w:rsidRDefault="00060621" w:rsidP="00060621">
      <w:pPr>
        <w:rPr>
          <w:rFonts w:ascii="Times New Roman" w:hAnsi="Times New Roman"/>
          <w:b/>
          <w:bCs/>
          <w:sz w:val="22"/>
          <w:u w:val="single"/>
        </w:rPr>
      </w:pPr>
      <w:r w:rsidRPr="00060621">
        <w:rPr>
          <w:rFonts w:ascii="Times New Roman" w:hAnsi="Times New Roman"/>
          <w:b/>
          <w:bCs/>
          <w:sz w:val="22"/>
          <w:u w:val="single"/>
        </w:rPr>
        <w:t>І. ЦЕНА И УСЛОВИЯ НА ДОСТАВКА</w:t>
      </w:r>
    </w:p>
    <w:p w14:paraId="07BD576E" w14:textId="77777777" w:rsidR="00060621" w:rsidRPr="00060621" w:rsidRDefault="00060621" w:rsidP="00060621">
      <w:pPr>
        <w:rPr>
          <w:rFonts w:ascii="Times New Roman" w:hAnsi="Times New Roman"/>
          <w:b/>
          <w:bCs/>
          <w:sz w:val="22"/>
        </w:rPr>
      </w:pPr>
    </w:p>
    <w:p w14:paraId="07BD576F" w14:textId="77777777" w:rsidR="00060621" w:rsidRPr="00060621" w:rsidRDefault="00060621" w:rsidP="00060621">
      <w:pPr>
        <w:rPr>
          <w:rFonts w:ascii="Times New Roman" w:hAnsi="Times New Roman"/>
          <w:b/>
          <w:sz w:val="22"/>
        </w:rPr>
      </w:pPr>
      <w:r w:rsidRPr="00060621">
        <w:rPr>
          <w:rFonts w:ascii="Times New Roman" w:hAnsi="Times New Roman"/>
          <w:b/>
          <w:sz w:val="22"/>
        </w:rPr>
        <w:t>Изпълнението на предмета на процедурата ще извършим при следните цени:</w:t>
      </w:r>
    </w:p>
    <w:p w14:paraId="07BD5770" w14:textId="77777777" w:rsidR="00060621" w:rsidRPr="00060621" w:rsidRDefault="00060621" w:rsidP="00060621">
      <w:pPr>
        <w:rPr>
          <w:rFonts w:ascii="Times New Roman" w:hAnsi="Times New Roman"/>
          <w:b/>
          <w:sz w:val="22"/>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0"/>
        <w:gridCol w:w="3240"/>
        <w:gridCol w:w="1080"/>
        <w:gridCol w:w="1620"/>
        <w:gridCol w:w="1980"/>
      </w:tblGrid>
      <w:tr w:rsidR="00060621" w:rsidRPr="00060621" w14:paraId="07BD5778" w14:textId="77777777" w:rsidTr="00C830AF">
        <w:tc>
          <w:tcPr>
            <w:tcW w:w="900" w:type="dxa"/>
            <w:tcBorders>
              <w:top w:val="single" w:sz="6" w:space="0" w:color="auto"/>
              <w:left w:val="single" w:sz="6" w:space="0" w:color="auto"/>
              <w:bottom w:val="single" w:sz="6" w:space="0" w:color="auto"/>
              <w:right w:val="single" w:sz="6" w:space="0" w:color="auto"/>
            </w:tcBorders>
            <w:shd w:val="clear" w:color="auto" w:fill="FFFFFF"/>
          </w:tcPr>
          <w:p w14:paraId="07BD5771" w14:textId="77777777" w:rsidR="00060621" w:rsidRPr="00060621" w:rsidRDefault="00060621" w:rsidP="00060621">
            <w:pPr>
              <w:rPr>
                <w:rFonts w:ascii="Times New Roman" w:hAnsi="Times New Roman"/>
                <w:b/>
                <w:sz w:val="22"/>
              </w:rPr>
            </w:pPr>
            <w:r w:rsidRPr="00060621">
              <w:rPr>
                <w:rFonts w:ascii="Times New Roman" w:hAnsi="Times New Roman"/>
                <w:b/>
                <w:sz w:val="22"/>
              </w:rPr>
              <w:t>№</w:t>
            </w:r>
          </w:p>
        </w:tc>
        <w:tc>
          <w:tcPr>
            <w:tcW w:w="3240" w:type="dxa"/>
            <w:tcBorders>
              <w:top w:val="single" w:sz="6" w:space="0" w:color="auto"/>
              <w:left w:val="single" w:sz="6" w:space="0" w:color="auto"/>
              <w:bottom w:val="single" w:sz="6" w:space="0" w:color="auto"/>
              <w:right w:val="single" w:sz="6" w:space="0" w:color="auto"/>
            </w:tcBorders>
            <w:shd w:val="clear" w:color="auto" w:fill="FFFFFF"/>
          </w:tcPr>
          <w:p w14:paraId="07BD5772" w14:textId="77777777" w:rsidR="00060621" w:rsidRPr="00060621" w:rsidRDefault="00060621" w:rsidP="00D416A4">
            <w:pPr>
              <w:jc w:val="center"/>
              <w:rPr>
                <w:rFonts w:ascii="Times New Roman" w:hAnsi="Times New Roman"/>
                <w:position w:val="8"/>
                <w:sz w:val="20"/>
              </w:rPr>
            </w:pPr>
            <w:r w:rsidRPr="00060621">
              <w:rPr>
                <w:rFonts w:ascii="Times New Roman" w:hAnsi="Times New Roman"/>
                <w:position w:val="8"/>
                <w:sz w:val="20"/>
              </w:rPr>
              <w:t>Описание на доставките/услугите/</w:t>
            </w:r>
          </w:p>
          <w:p w14:paraId="07BD5773" w14:textId="77777777" w:rsidR="00060621" w:rsidRPr="00060621" w:rsidRDefault="00060621" w:rsidP="00D416A4">
            <w:pPr>
              <w:jc w:val="center"/>
              <w:rPr>
                <w:rFonts w:ascii="Times New Roman" w:hAnsi="Times New Roman"/>
                <w:b/>
                <w:sz w:val="22"/>
              </w:rPr>
            </w:pPr>
            <w:r w:rsidRPr="00060621">
              <w:rPr>
                <w:rFonts w:ascii="Times New Roman" w:hAnsi="Times New Roman"/>
                <w:position w:val="8"/>
                <w:sz w:val="20"/>
              </w:rPr>
              <w:t>дейностите/ строителството</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14:paraId="07BD5774" w14:textId="77777777" w:rsidR="00060621" w:rsidRPr="00060621" w:rsidRDefault="00060621" w:rsidP="00D416A4">
            <w:pPr>
              <w:jc w:val="center"/>
              <w:rPr>
                <w:rFonts w:ascii="Times New Roman" w:hAnsi="Times New Roman"/>
                <w:sz w:val="20"/>
              </w:rPr>
            </w:pPr>
            <w:r w:rsidRPr="00060621">
              <w:rPr>
                <w:rFonts w:ascii="Times New Roman" w:hAnsi="Times New Roman"/>
                <w:sz w:val="20"/>
              </w:rPr>
              <w:t>К-во /бр./</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14:paraId="07BD5775" w14:textId="12787E05" w:rsidR="00060621" w:rsidRPr="00060621" w:rsidRDefault="00060621" w:rsidP="00D416A4">
            <w:pPr>
              <w:jc w:val="center"/>
              <w:rPr>
                <w:rFonts w:ascii="Times New Roman" w:hAnsi="Times New Roman"/>
                <w:sz w:val="20"/>
              </w:rPr>
            </w:pPr>
            <w:r w:rsidRPr="00060621">
              <w:rPr>
                <w:rFonts w:ascii="Times New Roman" w:hAnsi="Times New Roman"/>
                <w:sz w:val="20"/>
              </w:rPr>
              <w:t xml:space="preserve">Единична цена в </w:t>
            </w:r>
            <w:r w:rsidR="007815BC">
              <w:rPr>
                <w:rFonts w:ascii="Times New Roman" w:hAnsi="Times New Roman"/>
                <w:sz w:val="20"/>
              </w:rPr>
              <w:t>евро</w:t>
            </w:r>
          </w:p>
          <w:p w14:paraId="07BD5776" w14:textId="77777777" w:rsidR="00060621" w:rsidRPr="00060621" w:rsidRDefault="00060621" w:rsidP="00D416A4">
            <w:pPr>
              <w:jc w:val="center"/>
              <w:rPr>
                <w:rFonts w:ascii="Times New Roman" w:hAnsi="Times New Roman"/>
                <w:sz w:val="18"/>
                <w:szCs w:val="18"/>
              </w:rPr>
            </w:pPr>
            <w:r w:rsidRPr="00060621">
              <w:rPr>
                <w:rFonts w:ascii="Times New Roman" w:hAnsi="Times New Roman"/>
                <w:sz w:val="18"/>
                <w:szCs w:val="18"/>
              </w:rPr>
              <w:t>(с изключение на процедурите с предмет услуги)</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14:paraId="07BD5777" w14:textId="2B206711" w:rsidR="00060621" w:rsidRPr="00060621" w:rsidRDefault="00060621" w:rsidP="00D416A4">
            <w:pPr>
              <w:jc w:val="center"/>
              <w:rPr>
                <w:rFonts w:ascii="Times New Roman" w:hAnsi="Times New Roman"/>
                <w:sz w:val="20"/>
              </w:rPr>
            </w:pPr>
            <w:r w:rsidRPr="00060621">
              <w:rPr>
                <w:rFonts w:ascii="Times New Roman" w:hAnsi="Times New Roman"/>
                <w:sz w:val="20"/>
              </w:rPr>
              <w:t xml:space="preserve">Обща цена в </w:t>
            </w:r>
            <w:r w:rsidR="007815BC">
              <w:rPr>
                <w:rFonts w:ascii="Times New Roman" w:hAnsi="Times New Roman"/>
                <w:sz w:val="20"/>
              </w:rPr>
              <w:t>евро</w:t>
            </w:r>
            <w:r w:rsidRPr="00060621">
              <w:rPr>
                <w:rFonts w:ascii="Times New Roman" w:hAnsi="Times New Roman"/>
                <w:sz w:val="20"/>
              </w:rPr>
              <w:t xml:space="preserve"> без ДДС </w:t>
            </w:r>
            <w:r w:rsidRPr="00060621">
              <w:rPr>
                <w:rFonts w:ascii="Times New Roman" w:hAnsi="Times New Roman"/>
                <w:sz w:val="16"/>
                <w:szCs w:val="16"/>
              </w:rPr>
              <w:t>(не се попълва при извършване на периодични доставки)</w:t>
            </w:r>
          </w:p>
        </w:tc>
      </w:tr>
      <w:tr w:rsidR="00060621" w:rsidRPr="00060621" w14:paraId="07BD577E" w14:textId="77777777" w:rsidTr="00C830AF">
        <w:tc>
          <w:tcPr>
            <w:tcW w:w="900" w:type="dxa"/>
            <w:tcBorders>
              <w:top w:val="single" w:sz="6" w:space="0" w:color="auto"/>
              <w:left w:val="single" w:sz="6" w:space="0" w:color="auto"/>
              <w:bottom w:val="single" w:sz="6" w:space="0" w:color="auto"/>
              <w:right w:val="single" w:sz="6" w:space="0" w:color="auto"/>
            </w:tcBorders>
            <w:shd w:val="clear" w:color="auto" w:fill="FFFFFF"/>
          </w:tcPr>
          <w:p w14:paraId="07BD5779" w14:textId="77777777" w:rsidR="00060621" w:rsidRPr="00060621" w:rsidRDefault="00060621" w:rsidP="00060621">
            <w:pPr>
              <w:rPr>
                <w:rFonts w:ascii="Times New Roman" w:hAnsi="Times New Roman"/>
                <w:b/>
                <w:sz w:val="22"/>
              </w:rPr>
            </w:pPr>
            <w:r w:rsidRPr="00060621">
              <w:rPr>
                <w:rFonts w:ascii="Times New Roman" w:hAnsi="Times New Roman"/>
                <w:b/>
                <w:sz w:val="22"/>
              </w:rPr>
              <w:t>1</w:t>
            </w:r>
          </w:p>
        </w:tc>
        <w:tc>
          <w:tcPr>
            <w:tcW w:w="3240" w:type="dxa"/>
            <w:tcBorders>
              <w:top w:val="single" w:sz="6" w:space="0" w:color="auto"/>
              <w:left w:val="single" w:sz="6" w:space="0" w:color="auto"/>
              <w:bottom w:val="single" w:sz="6" w:space="0" w:color="auto"/>
              <w:right w:val="single" w:sz="6" w:space="0" w:color="auto"/>
            </w:tcBorders>
            <w:shd w:val="clear" w:color="auto" w:fill="FFFFFF"/>
          </w:tcPr>
          <w:p w14:paraId="07BD577A" w14:textId="2B0A6DB3" w:rsidR="00060621" w:rsidRPr="00B3288F" w:rsidRDefault="00B3288F" w:rsidP="00B3288F">
            <w:pPr>
              <w:rPr>
                <w:rFonts w:ascii="Times New Roman" w:hAnsi="Times New Roman"/>
                <w:bCs/>
                <w:sz w:val="22"/>
              </w:rPr>
            </w:pPr>
            <w:r w:rsidRPr="00B3288F">
              <w:rPr>
                <w:rFonts w:ascii="Times New Roman" w:hAnsi="Times New Roman"/>
                <w:bCs/>
                <w:sz w:val="22"/>
              </w:rPr>
              <w:t xml:space="preserve">Въвеждане на модул/система за управление на веригата за доставки на суровини/ материали/ компоненти/ продукти за производствения </w:t>
            </w:r>
            <w:r w:rsidRPr="00B3288F">
              <w:rPr>
                <w:rFonts w:ascii="Times New Roman" w:hAnsi="Times New Roman"/>
                <w:bCs/>
                <w:sz w:val="22"/>
              </w:rPr>
              <w:lastRenderedPageBreak/>
              <w:t xml:space="preserve">процес/процеса на предоставяне на услуги                           </w:t>
            </w:r>
            <w:r w:rsidRPr="00B3288F">
              <w:rPr>
                <w:rFonts w:ascii="Times New Roman" w:hAnsi="Times New Roman"/>
                <w:bCs/>
                <w:sz w:val="22"/>
              </w:rPr>
              <w:tab/>
            </w:r>
          </w:p>
        </w:tc>
        <w:tc>
          <w:tcPr>
            <w:tcW w:w="1080" w:type="dxa"/>
            <w:tcBorders>
              <w:top w:val="single" w:sz="6" w:space="0" w:color="auto"/>
              <w:left w:val="single" w:sz="6" w:space="0" w:color="auto"/>
              <w:bottom w:val="single" w:sz="6" w:space="0" w:color="auto"/>
              <w:right w:val="single" w:sz="6" w:space="0" w:color="auto"/>
            </w:tcBorders>
            <w:shd w:val="clear" w:color="auto" w:fill="FFFFFF"/>
          </w:tcPr>
          <w:p w14:paraId="07BD577B" w14:textId="4C9887A0" w:rsidR="00060621" w:rsidRPr="005D41DC" w:rsidRDefault="005D41DC" w:rsidP="00060621">
            <w:pPr>
              <w:rPr>
                <w:rFonts w:ascii="Times New Roman" w:hAnsi="Times New Roman"/>
                <w:bCs/>
                <w:sz w:val="22"/>
              </w:rPr>
            </w:pPr>
            <w:r w:rsidRPr="005D41DC">
              <w:rPr>
                <w:rFonts w:ascii="Times New Roman" w:hAnsi="Times New Roman"/>
                <w:bCs/>
                <w:sz w:val="22"/>
              </w:rPr>
              <w:lastRenderedPageBreak/>
              <w:t>1 бр.</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14:paraId="07BD577C" w14:textId="77777777" w:rsidR="00060621" w:rsidRPr="00060621" w:rsidRDefault="00060621" w:rsidP="00060621">
            <w:pPr>
              <w:rPr>
                <w:rFonts w:ascii="Times New Roman" w:hAnsi="Times New Roman"/>
                <w:b/>
                <w:sz w:val="22"/>
              </w:rPr>
            </w:pPr>
          </w:p>
        </w:tc>
        <w:tc>
          <w:tcPr>
            <w:tcW w:w="1980" w:type="dxa"/>
            <w:tcBorders>
              <w:top w:val="single" w:sz="6" w:space="0" w:color="auto"/>
              <w:left w:val="single" w:sz="6" w:space="0" w:color="auto"/>
              <w:bottom w:val="single" w:sz="6" w:space="0" w:color="auto"/>
              <w:right w:val="single" w:sz="6" w:space="0" w:color="auto"/>
            </w:tcBorders>
            <w:shd w:val="clear" w:color="auto" w:fill="FFFFFF"/>
          </w:tcPr>
          <w:p w14:paraId="07BD577D" w14:textId="77777777" w:rsidR="00060621" w:rsidRPr="00060621" w:rsidRDefault="00060621" w:rsidP="00060621">
            <w:pPr>
              <w:rPr>
                <w:rFonts w:ascii="Times New Roman" w:hAnsi="Times New Roman"/>
                <w:b/>
                <w:sz w:val="22"/>
              </w:rPr>
            </w:pPr>
          </w:p>
        </w:tc>
      </w:tr>
      <w:tr w:rsidR="00060621" w:rsidRPr="00060621" w14:paraId="07BD5784" w14:textId="77777777" w:rsidTr="00C830AF">
        <w:tc>
          <w:tcPr>
            <w:tcW w:w="900" w:type="dxa"/>
            <w:tcBorders>
              <w:top w:val="single" w:sz="6" w:space="0" w:color="auto"/>
              <w:left w:val="single" w:sz="6" w:space="0" w:color="auto"/>
              <w:bottom w:val="single" w:sz="6" w:space="0" w:color="auto"/>
              <w:right w:val="single" w:sz="6" w:space="0" w:color="auto"/>
            </w:tcBorders>
          </w:tcPr>
          <w:p w14:paraId="07BD577F" w14:textId="77777777" w:rsidR="00060621" w:rsidRPr="00060621" w:rsidRDefault="00060621" w:rsidP="00060621">
            <w:pPr>
              <w:rPr>
                <w:rFonts w:ascii="Times New Roman" w:hAnsi="Times New Roman"/>
                <w:sz w:val="22"/>
              </w:rPr>
            </w:pPr>
            <w:r w:rsidRPr="00060621">
              <w:rPr>
                <w:rFonts w:ascii="Times New Roman" w:hAnsi="Times New Roman"/>
                <w:b/>
                <w:sz w:val="22"/>
              </w:rPr>
              <w:t>2</w:t>
            </w:r>
          </w:p>
        </w:tc>
        <w:tc>
          <w:tcPr>
            <w:tcW w:w="3240" w:type="dxa"/>
            <w:tcBorders>
              <w:top w:val="single" w:sz="6" w:space="0" w:color="auto"/>
              <w:left w:val="single" w:sz="6" w:space="0" w:color="auto"/>
              <w:bottom w:val="single" w:sz="6" w:space="0" w:color="auto"/>
              <w:right w:val="single" w:sz="6" w:space="0" w:color="auto"/>
            </w:tcBorders>
          </w:tcPr>
          <w:p w14:paraId="07BD5780" w14:textId="6CFA242D" w:rsidR="00060621" w:rsidRPr="00B3288F" w:rsidRDefault="00B3288F" w:rsidP="00060621">
            <w:pPr>
              <w:rPr>
                <w:rFonts w:ascii="Times New Roman" w:hAnsi="Times New Roman"/>
                <w:bCs/>
                <w:sz w:val="22"/>
              </w:rPr>
            </w:pPr>
            <w:r w:rsidRPr="00B3288F">
              <w:rPr>
                <w:rFonts w:ascii="Times New Roman" w:hAnsi="Times New Roman"/>
                <w:bCs/>
                <w:sz w:val="22"/>
              </w:rPr>
              <w:t>Въвеждане на модул/система за управление на складовото стопанство (WMS)</w:t>
            </w:r>
          </w:p>
        </w:tc>
        <w:tc>
          <w:tcPr>
            <w:tcW w:w="1080" w:type="dxa"/>
            <w:tcBorders>
              <w:top w:val="single" w:sz="6" w:space="0" w:color="auto"/>
              <w:left w:val="single" w:sz="6" w:space="0" w:color="auto"/>
              <w:bottom w:val="single" w:sz="6" w:space="0" w:color="auto"/>
              <w:right w:val="single" w:sz="6" w:space="0" w:color="auto"/>
            </w:tcBorders>
          </w:tcPr>
          <w:p w14:paraId="07BD5781" w14:textId="235F0D2C" w:rsidR="00060621" w:rsidRPr="00060621" w:rsidRDefault="005D41DC" w:rsidP="00060621">
            <w:pPr>
              <w:rPr>
                <w:rFonts w:ascii="Times New Roman" w:hAnsi="Times New Roman"/>
                <w:sz w:val="22"/>
              </w:rPr>
            </w:pPr>
            <w:r>
              <w:rPr>
                <w:rFonts w:ascii="Times New Roman" w:hAnsi="Times New Roman"/>
                <w:sz w:val="22"/>
              </w:rPr>
              <w:t>1 бр.</w:t>
            </w:r>
          </w:p>
        </w:tc>
        <w:tc>
          <w:tcPr>
            <w:tcW w:w="1620" w:type="dxa"/>
            <w:tcBorders>
              <w:top w:val="single" w:sz="6" w:space="0" w:color="auto"/>
              <w:left w:val="single" w:sz="6" w:space="0" w:color="auto"/>
              <w:bottom w:val="single" w:sz="6" w:space="0" w:color="auto"/>
              <w:right w:val="single" w:sz="6" w:space="0" w:color="auto"/>
            </w:tcBorders>
          </w:tcPr>
          <w:p w14:paraId="07BD5782" w14:textId="77777777" w:rsidR="00060621" w:rsidRPr="00060621" w:rsidRDefault="00060621" w:rsidP="00060621">
            <w:pPr>
              <w:rPr>
                <w:rFonts w:ascii="Times New Roman" w:hAnsi="Times New Roman"/>
                <w:b/>
                <w:sz w:val="22"/>
              </w:rPr>
            </w:pPr>
          </w:p>
        </w:tc>
        <w:tc>
          <w:tcPr>
            <w:tcW w:w="1980" w:type="dxa"/>
            <w:tcBorders>
              <w:top w:val="single" w:sz="6" w:space="0" w:color="auto"/>
              <w:left w:val="single" w:sz="6" w:space="0" w:color="auto"/>
              <w:bottom w:val="single" w:sz="6" w:space="0" w:color="auto"/>
              <w:right w:val="single" w:sz="6" w:space="0" w:color="auto"/>
            </w:tcBorders>
          </w:tcPr>
          <w:p w14:paraId="07BD5783" w14:textId="77777777" w:rsidR="00060621" w:rsidRPr="00060621" w:rsidRDefault="00060621" w:rsidP="00060621">
            <w:pPr>
              <w:rPr>
                <w:rFonts w:ascii="Times New Roman" w:hAnsi="Times New Roman"/>
                <w:b/>
                <w:sz w:val="22"/>
              </w:rPr>
            </w:pPr>
          </w:p>
        </w:tc>
      </w:tr>
      <w:tr w:rsidR="00060621" w:rsidRPr="00060621" w14:paraId="07BD578A" w14:textId="77777777" w:rsidTr="00C830AF">
        <w:tc>
          <w:tcPr>
            <w:tcW w:w="900" w:type="dxa"/>
            <w:tcBorders>
              <w:top w:val="single" w:sz="6" w:space="0" w:color="auto"/>
              <w:left w:val="single" w:sz="6" w:space="0" w:color="auto"/>
              <w:bottom w:val="single" w:sz="6" w:space="0" w:color="auto"/>
              <w:right w:val="single" w:sz="6" w:space="0" w:color="auto"/>
            </w:tcBorders>
          </w:tcPr>
          <w:p w14:paraId="07BD5785" w14:textId="77777777" w:rsidR="00060621" w:rsidRPr="00060621" w:rsidRDefault="00060621" w:rsidP="00060621">
            <w:pPr>
              <w:rPr>
                <w:rFonts w:ascii="Times New Roman" w:hAnsi="Times New Roman"/>
                <w:sz w:val="22"/>
              </w:rPr>
            </w:pPr>
            <w:r w:rsidRPr="00060621">
              <w:rPr>
                <w:rFonts w:ascii="Times New Roman" w:hAnsi="Times New Roman"/>
                <w:b/>
                <w:sz w:val="22"/>
              </w:rPr>
              <w:t>3</w:t>
            </w:r>
          </w:p>
        </w:tc>
        <w:tc>
          <w:tcPr>
            <w:tcW w:w="3240" w:type="dxa"/>
            <w:tcBorders>
              <w:top w:val="single" w:sz="6" w:space="0" w:color="auto"/>
              <w:left w:val="single" w:sz="6" w:space="0" w:color="auto"/>
              <w:bottom w:val="single" w:sz="6" w:space="0" w:color="auto"/>
              <w:right w:val="single" w:sz="6" w:space="0" w:color="auto"/>
            </w:tcBorders>
          </w:tcPr>
          <w:p w14:paraId="07BD5786" w14:textId="02FDDAEC" w:rsidR="00060621" w:rsidRPr="00B3288F" w:rsidRDefault="00B3288F" w:rsidP="00060621">
            <w:pPr>
              <w:rPr>
                <w:rFonts w:ascii="Times New Roman" w:hAnsi="Times New Roman"/>
                <w:bCs/>
                <w:sz w:val="22"/>
              </w:rPr>
            </w:pPr>
            <w:r w:rsidRPr="00B3288F">
              <w:rPr>
                <w:rFonts w:ascii="Times New Roman" w:hAnsi="Times New Roman"/>
                <w:bCs/>
                <w:sz w:val="22"/>
              </w:rPr>
              <w:t>Въвеждане на модул/система за управление на производството</w:t>
            </w:r>
          </w:p>
        </w:tc>
        <w:tc>
          <w:tcPr>
            <w:tcW w:w="1080" w:type="dxa"/>
            <w:tcBorders>
              <w:top w:val="single" w:sz="6" w:space="0" w:color="auto"/>
              <w:left w:val="single" w:sz="6" w:space="0" w:color="auto"/>
              <w:bottom w:val="single" w:sz="6" w:space="0" w:color="auto"/>
              <w:right w:val="single" w:sz="6" w:space="0" w:color="auto"/>
            </w:tcBorders>
          </w:tcPr>
          <w:p w14:paraId="07BD5787" w14:textId="3918BBD9" w:rsidR="00060621" w:rsidRPr="00060621" w:rsidRDefault="005D41DC" w:rsidP="00060621">
            <w:pPr>
              <w:rPr>
                <w:rFonts w:ascii="Times New Roman" w:hAnsi="Times New Roman"/>
                <w:sz w:val="22"/>
              </w:rPr>
            </w:pPr>
            <w:r>
              <w:rPr>
                <w:rFonts w:ascii="Times New Roman" w:hAnsi="Times New Roman"/>
                <w:sz w:val="22"/>
              </w:rPr>
              <w:t>1 бр.</w:t>
            </w:r>
          </w:p>
        </w:tc>
        <w:tc>
          <w:tcPr>
            <w:tcW w:w="1620" w:type="dxa"/>
            <w:tcBorders>
              <w:top w:val="single" w:sz="6" w:space="0" w:color="auto"/>
              <w:left w:val="single" w:sz="6" w:space="0" w:color="auto"/>
              <w:bottom w:val="single" w:sz="6" w:space="0" w:color="auto"/>
              <w:right w:val="single" w:sz="6" w:space="0" w:color="auto"/>
            </w:tcBorders>
          </w:tcPr>
          <w:p w14:paraId="07BD5788" w14:textId="77777777" w:rsidR="00060621" w:rsidRPr="00060621" w:rsidRDefault="00060621" w:rsidP="00060621">
            <w:pPr>
              <w:rPr>
                <w:rFonts w:ascii="Times New Roman" w:hAnsi="Times New Roman"/>
                <w:b/>
                <w:sz w:val="22"/>
              </w:rPr>
            </w:pPr>
          </w:p>
        </w:tc>
        <w:tc>
          <w:tcPr>
            <w:tcW w:w="1980" w:type="dxa"/>
            <w:tcBorders>
              <w:top w:val="single" w:sz="6" w:space="0" w:color="auto"/>
              <w:left w:val="single" w:sz="6" w:space="0" w:color="auto"/>
              <w:bottom w:val="single" w:sz="6" w:space="0" w:color="auto"/>
              <w:right w:val="single" w:sz="6" w:space="0" w:color="auto"/>
            </w:tcBorders>
          </w:tcPr>
          <w:p w14:paraId="07BD5789" w14:textId="77777777" w:rsidR="00060621" w:rsidRPr="00060621" w:rsidRDefault="00060621" w:rsidP="00060621">
            <w:pPr>
              <w:rPr>
                <w:rFonts w:ascii="Times New Roman" w:hAnsi="Times New Roman"/>
                <w:b/>
                <w:sz w:val="22"/>
              </w:rPr>
            </w:pPr>
          </w:p>
        </w:tc>
      </w:tr>
    </w:tbl>
    <w:p w14:paraId="07BD5791" w14:textId="77777777" w:rsidR="00060621" w:rsidRPr="00060621" w:rsidRDefault="00060621" w:rsidP="00060621">
      <w:pPr>
        <w:rPr>
          <w:rFonts w:ascii="Times New Roman" w:hAnsi="Times New Roman"/>
          <w:b/>
          <w:sz w:val="12"/>
          <w:szCs w:val="12"/>
        </w:rPr>
      </w:pPr>
    </w:p>
    <w:p w14:paraId="07BD5792" w14:textId="77777777" w:rsidR="00060621" w:rsidRPr="00060621" w:rsidRDefault="00060621" w:rsidP="00060621">
      <w:pPr>
        <w:rPr>
          <w:rFonts w:ascii="Times New Roman" w:hAnsi="Times New Roman"/>
          <w:b/>
        </w:rPr>
      </w:pPr>
      <w:r w:rsidRPr="00060621">
        <w:rPr>
          <w:rFonts w:ascii="Times New Roman" w:hAnsi="Times New Roman"/>
          <w:b/>
        </w:rPr>
        <w:t>За изпълнение предмета на процедурата в съответствие с условията на настоящата процедура, общата цена</w:t>
      </w:r>
      <w:r w:rsidRPr="00060621">
        <w:rPr>
          <w:rFonts w:ascii="Times New Roman" w:hAnsi="Times New Roman"/>
          <w:b/>
          <w:vertAlign w:val="superscript"/>
        </w:rPr>
        <w:footnoteReference w:id="1"/>
      </w:r>
      <w:r w:rsidRPr="00060621">
        <w:rPr>
          <w:rFonts w:ascii="Times New Roman" w:hAnsi="Times New Roman"/>
          <w:b/>
        </w:rPr>
        <w:t xml:space="preserve"> на нашата оферта възлиза на:</w:t>
      </w:r>
    </w:p>
    <w:p w14:paraId="07BD5793" w14:textId="77777777" w:rsidR="00060621" w:rsidRPr="00060621" w:rsidRDefault="00060621" w:rsidP="00060621">
      <w:pPr>
        <w:rPr>
          <w:rFonts w:ascii="Times New Roman" w:hAnsi="Times New Roman"/>
          <w:b/>
        </w:rPr>
      </w:pPr>
    </w:p>
    <w:p w14:paraId="07BD5794" w14:textId="77777777" w:rsidR="00060621" w:rsidRPr="00060621" w:rsidRDefault="00060621" w:rsidP="00060621">
      <w:pPr>
        <w:rPr>
          <w:rFonts w:ascii="Times New Roman" w:hAnsi="Times New Roman"/>
          <w:b/>
          <w:i/>
        </w:rPr>
      </w:pPr>
      <w:r w:rsidRPr="00060621">
        <w:rPr>
          <w:rFonts w:ascii="Times New Roman" w:hAnsi="Times New Roman"/>
          <w:b/>
          <w:sz w:val="22"/>
        </w:rPr>
        <w:t xml:space="preserve">Цифром:__________________ </w:t>
      </w:r>
      <w:r w:rsidRPr="00060621">
        <w:rPr>
          <w:rFonts w:ascii="Times New Roman" w:hAnsi="Times New Roman"/>
          <w:b/>
        </w:rPr>
        <w:t>Словом:__________________________________</w:t>
      </w:r>
    </w:p>
    <w:p w14:paraId="07BD5795" w14:textId="77777777" w:rsidR="00060621" w:rsidRPr="00060621" w:rsidRDefault="00060621" w:rsidP="00DE1E71">
      <w:pPr>
        <w:ind w:firstLine="1080"/>
        <w:rPr>
          <w:rFonts w:ascii="Times New Roman" w:hAnsi="Times New Roman"/>
          <w:sz w:val="16"/>
          <w:szCs w:val="16"/>
        </w:rPr>
      </w:pPr>
      <w:r w:rsidRPr="00060621">
        <w:rPr>
          <w:rFonts w:ascii="Times New Roman" w:hAnsi="Times New Roman"/>
          <w:sz w:val="16"/>
          <w:szCs w:val="16"/>
        </w:rPr>
        <w:t>(</w:t>
      </w:r>
      <w:r w:rsidRPr="00060621">
        <w:rPr>
          <w:rFonts w:ascii="Times New Roman" w:hAnsi="Times New Roman"/>
          <w:i/>
          <w:sz w:val="16"/>
          <w:szCs w:val="16"/>
        </w:rPr>
        <w:t>посочва се цифром и словом стойността без ДДС</w:t>
      </w:r>
      <w:r w:rsidRPr="00060621">
        <w:rPr>
          <w:rFonts w:ascii="Times New Roman" w:hAnsi="Times New Roman"/>
          <w:sz w:val="16"/>
          <w:szCs w:val="16"/>
        </w:rPr>
        <w:t>)</w:t>
      </w:r>
    </w:p>
    <w:p w14:paraId="07BD5796" w14:textId="77777777" w:rsidR="00060621" w:rsidRPr="00060621" w:rsidRDefault="00060621" w:rsidP="00060621">
      <w:pPr>
        <w:rPr>
          <w:rFonts w:ascii="Times New Roman" w:hAnsi="Times New Roman"/>
          <w:sz w:val="22"/>
        </w:rPr>
      </w:pPr>
    </w:p>
    <w:p w14:paraId="07BD5797" w14:textId="77777777" w:rsidR="00060621" w:rsidRPr="00060621" w:rsidRDefault="00060621" w:rsidP="00060621">
      <w:pPr>
        <w:ind w:firstLine="720"/>
        <w:rPr>
          <w:rFonts w:ascii="Times New Roman" w:hAnsi="Times New Roman"/>
          <w:b/>
        </w:rPr>
      </w:pPr>
      <w:r w:rsidRPr="00060621">
        <w:rPr>
          <w:rFonts w:ascii="Times New Roman" w:hAnsi="Times New Roman"/>
          <w:b/>
        </w:rPr>
        <w:t>Декларираме, че в предложената цена е спазено изискването за минимална цена на труда (</w:t>
      </w:r>
      <w:r w:rsidRPr="00060621">
        <w:rPr>
          <w:rFonts w:ascii="Times New Roman" w:hAnsi="Times New Roman"/>
          <w:b/>
          <w:sz w:val="18"/>
          <w:szCs w:val="18"/>
        </w:rPr>
        <w:t>за случаите, когато процедурата е за избор на изпълнител на договор за строителство</w:t>
      </w:r>
      <w:r w:rsidRPr="00060621">
        <w:rPr>
          <w:rFonts w:ascii="Times New Roman" w:hAnsi="Times New Roman"/>
          <w:b/>
        </w:rPr>
        <w:t>).</w:t>
      </w:r>
    </w:p>
    <w:p w14:paraId="07BD5798" w14:textId="77777777" w:rsidR="00060621" w:rsidRPr="00060621" w:rsidRDefault="00060621" w:rsidP="00060621">
      <w:pPr>
        <w:rPr>
          <w:rFonts w:ascii="Times New Roman" w:hAnsi="Times New Roman"/>
          <w:b/>
          <w:lang w:val="ru-RU"/>
        </w:rPr>
      </w:pPr>
    </w:p>
    <w:p w14:paraId="07BD5799" w14:textId="77777777" w:rsidR="00060621" w:rsidRPr="00060621" w:rsidRDefault="00060621" w:rsidP="00060621">
      <w:pPr>
        <w:rPr>
          <w:rFonts w:ascii="Times New Roman" w:hAnsi="Times New Roman"/>
          <w:b/>
          <w:lang w:val="ru-RU"/>
        </w:rPr>
      </w:pPr>
    </w:p>
    <w:p w14:paraId="07BD579A" w14:textId="77777777" w:rsidR="00060621" w:rsidRPr="00060621" w:rsidRDefault="00060621" w:rsidP="00060621">
      <w:pPr>
        <w:rPr>
          <w:rFonts w:ascii="Times New Roman" w:hAnsi="Times New Roman"/>
          <w:b/>
          <w:u w:val="single"/>
        </w:rPr>
      </w:pPr>
      <w:r w:rsidRPr="00060621">
        <w:rPr>
          <w:rFonts w:ascii="Times New Roman" w:hAnsi="Times New Roman"/>
          <w:b/>
          <w:u w:val="single"/>
        </w:rPr>
        <w:t>ІІ. НАЧИН НА ПЛАЩАНЕ</w:t>
      </w:r>
    </w:p>
    <w:p w14:paraId="07BD579B" w14:textId="77777777" w:rsidR="00060621" w:rsidRPr="00060621" w:rsidRDefault="00060621" w:rsidP="00060621">
      <w:pPr>
        <w:rPr>
          <w:rFonts w:ascii="Times New Roman" w:hAnsi="Times New Roman"/>
        </w:rPr>
      </w:pPr>
      <w:r w:rsidRPr="00060621">
        <w:rPr>
          <w:rFonts w:ascii="Times New Roman" w:hAnsi="Times New Roman"/>
        </w:rPr>
        <w:t>Предлаганият от нас начин на плащане е, както следва: __________________________</w:t>
      </w:r>
    </w:p>
    <w:p w14:paraId="07BD579C" w14:textId="77777777" w:rsidR="00060621" w:rsidRPr="00060621" w:rsidRDefault="00060621" w:rsidP="00060621">
      <w:pPr>
        <w:ind w:left="5664" w:firstLine="708"/>
        <w:rPr>
          <w:rFonts w:ascii="Times New Roman" w:hAnsi="Times New Roman"/>
          <w:sz w:val="16"/>
          <w:szCs w:val="16"/>
        </w:rPr>
      </w:pPr>
      <w:r w:rsidRPr="00060621">
        <w:rPr>
          <w:rFonts w:ascii="Times New Roman" w:hAnsi="Times New Roman"/>
          <w:i/>
          <w:iCs/>
          <w:sz w:val="16"/>
          <w:szCs w:val="16"/>
        </w:rPr>
        <w:t>( описва се)</w:t>
      </w:r>
    </w:p>
    <w:p w14:paraId="07BD579D" w14:textId="77777777" w:rsidR="00060621" w:rsidRPr="00060621" w:rsidRDefault="00060621" w:rsidP="00060621">
      <w:pPr>
        <w:rPr>
          <w:rFonts w:ascii="Times New Roman" w:hAnsi="Times New Roman"/>
          <w:b/>
          <w:sz w:val="22"/>
        </w:rPr>
      </w:pPr>
    </w:p>
    <w:p w14:paraId="07BD579E" w14:textId="1A7D247D" w:rsidR="00060621" w:rsidRPr="00060621" w:rsidRDefault="00060621" w:rsidP="00060621">
      <w:pPr>
        <w:ind w:firstLine="708"/>
        <w:jc w:val="both"/>
        <w:rPr>
          <w:rFonts w:ascii="Times New Roman" w:hAnsi="Times New Roman"/>
        </w:rPr>
      </w:pPr>
      <w:r w:rsidRPr="00060621">
        <w:rPr>
          <w:rFonts w:ascii="Times New Roman" w:hAnsi="Times New Roman"/>
        </w:rPr>
        <w:t xml:space="preserve">При </w:t>
      </w:r>
      <w:r w:rsidR="00407E23">
        <w:rPr>
          <w:rFonts w:ascii="Times New Roman" w:hAnsi="Times New Roman"/>
        </w:rPr>
        <w:t>разминаване</w:t>
      </w:r>
      <w:r w:rsidRPr="00060621">
        <w:rPr>
          <w:rFonts w:ascii="Times New Roman" w:hAnsi="Times New Roman"/>
        </w:rPr>
        <w:t xml:space="preserve"> между предложените единична и обща цена, валидна ще бъде единичната цена на офертата. В случай че бъде открито такова несъответствие, ще бъдем задължени да приведем общата цена в съответствие с единичната цена на офертата.</w:t>
      </w:r>
    </w:p>
    <w:p w14:paraId="07BD579F" w14:textId="77777777" w:rsidR="00060621" w:rsidRPr="00060621" w:rsidRDefault="00060621" w:rsidP="00060621">
      <w:pPr>
        <w:jc w:val="both"/>
        <w:rPr>
          <w:rFonts w:ascii="Times New Roman" w:hAnsi="Times New Roman"/>
        </w:rPr>
      </w:pPr>
    </w:p>
    <w:p w14:paraId="07BD57A0" w14:textId="77777777" w:rsidR="00060621" w:rsidRPr="00060621" w:rsidRDefault="00060621" w:rsidP="00060621">
      <w:pPr>
        <w:ind w:firstLine="708"/>
        <w:jc w:val="both"/>
        <w:rPr>
          <w:rFonts w:ascii="Times New Roman" w:hAnsi="Times New Roman"/>
          <w:szCs w:val="24"/>
        </w:rPr>
      </w:pPr>
      <w:r w:rsidRPr="00060621">
        <w:rPr>
          <w:rFonts w:ascii="Times New Roman" w:hAnsi="Times New Roman"/>
          <w:szCs w:val="24"/>
        </w:rPr>
        <w:t>При несъответствие между сумата, написана с цифри</w:t>
      </w:r>
      <w:r w:rsidR="00DC6B71" w:rsidRPr="00CA6F4A">
        <w:rPr>
          <w:rFonts w:ascii="Times New Roman" w:hAnsi="Times New Roman"/>
          <w:szCs w:val="24"/>
        </w:rPr>
        <w:t>,</w:t>
      </w:r>
      <w:r w:rsidRPr="00060621">
        <w:rPr>
          <w:rFonts w:ascii="Times New Roman" w:hAnsi="Times New Roman"/>
          <w:szCs w:val="24"/>
        </w:rPr>
        <w:t xml:space="preserve"> и тази, написана с думи, важи сумата, написана с думи.</w:t>
      </w:r>
    </w:p>
    <w:p w14:paraId="07BD57A1" w14:textId="77777777" w:rsidR="00060621" w:rsidRPr="00060621" w:rsidRDefault="00060621" w:rsidP="00060621">
      <w:pPr>
        <w:jc w:val="both"/>
        <w:rPr>
          <w:rFonts w:ascii="Times New Roman" w:hAnsi="Times New Roman"/>
        </w:rPr>
      </w:pPr>
    </w:p>
    <w:p w14:paraId="07BD57A2" w14:textId="77777777" w:rsidR="00060621" w:rsidRPr="00060621" w:rsidRDefault="00060621" w:rsidP="00060621">
      <w:pPr>
        <w:jc w:val="both"/>
        <w:rPr>
          <w:rFonts w:ascii="Times New Roman" w:hAnsi="Times New Roman"/>
          <w:sz w:val="22"/>
          <w:lang w:val="ru-RU"/>
        </w:rPr>
      </w:pPr>
    </w:p>
    <w:p w14:paraId="07BD57A3" w14:textId="77777777" w:rsidR="00060621" w:rsidRPr="00C607C9" w:rsidRDefault="00060621" w:rsidP="00060621">
      <w:pPr>
        <w:ind w:firstLine="708"/>
        <w:jc w:val="both"/>
        <w:rPr>
          <w:rFonts w:ascii="Times New Roman" w:hAnsi="Times New Roman"/>
          <w:szCs w:val="24"/>
        </w:rPr>
      </w:pPr>
      <w:r w:rsidRPr="00C607C9">
        <w:rPr>
          <w:rFonts w:ascii="Times New Roman" w:hAnsi="Times New Roman"/>
          <w:szCs w:val="24"/>
        </w:rPr>
        <w:t>Като неразделна част от настоящата Оферта, прилагаме следните документи:</w:t>
      </w:r>
    </w:p>
    <w:p w14:paraId="07BD57A4" w14:textId="77777777" w:rsidR="00060621" w:rsidRPr="00C607C9" w:rsidRDefault="00060621" w:rsidP="00060621">
      <w:pPr>
        <w:jc w:val="both"/>
        <w:rPr>
          <w:rFonts w:ascii="Times New Roman" w:hAnsi="Times New Roman"/>
          <w:szCs w:val="24"/>
        </w:rPr>
      </w:pPr>
    </w:p>
    <w:p w14:paraId="07BD57A5" w14:textId="77777777" w:rsidR="00060621" w:rsidRPr="00C607C9" w:rsidRDefault="00407E23" w:rsidP="00060621">
      <w:pPr>
        <w:numPr>
          <w:ilvl w:val="0"/>
          <w:numId w:val="3"/>
        </w:numPr>
        <w:tabs>
          <w:tab w:val="clear" w:pos="720"/>
          <w:tab w:val="num" w:pos="0"/>
          <w:tab w:val="left" w:pos="1080"/>
        </w:tabs>
        <w:ind w:left="0" w:firstLine="720"/>
        <w:jc w:val="both"/>
        <w:rPr>
          <w:rFonts w:ascii="Times New Roman" w:hAnsi="Times New Roman"/>
          <w:szCs w:val="24"/>
        </w:rPr>
      </w:pPr>
      <w:r>
        <w:rPr>
          <w:rFonts w:ascii="Times New Roman" w:hAnsi="Times New Roman"/>
          <w:szCs w:val="24"/>
        </w:rPr>
        <w:t xml:space="preserve">Декларация с посочване на </w:t>
      </w:r>
      <w:r w:rsidR="00C607C9" w:rsidRPr="00C607C9">
        <w:rPr>
          <w:rFonts w:ascii="Times New Roman" w:hAnsi="Times New Roman"/>
          <w:szCs w:val="24"/>
        </w:rPr>
        <w:t>ЕИК/Удостоверение за актуално състояние</w:t>
      </w:r>
      <w:r w:rsidR="00060621" w:rsidRPr="00C607C9">
        <w:rPr>
          <w:rFonts w:ascii="Times New Roman" w:hAnsi="Times New Roman"/>
          <w:szCs w:val="24"/>
        </w:rPr>
        <w:t>;</w:t>
      </w:r>
    </w:p>
    <w:p w14:paraId="07BD57A6" w14:textId="77777777" w:rsidR="003A5D39" w:rsidRPr="003A5D39" w:rsidRDefault="00060621" w:rsidP="003A5D39">
      <w:pPr>
        <w:numPr>
          <w:ilvl w:val="0"/>
          <w:numId w:val="3"/>
        </w:numPr>
        <w:tabs>
          <w:tab w:val="clear" w:pos="720"/>
          <w:tab w:val="num" w:pos="0"/>
          <w:tab w:val="left" w:pos="1080"/>
        </w:tabs>
        <w:ind w:left="0" w:firstLine="720"/>
        <w:jc w:val="both"/>
        <w:rPr>
          <w:rFonts w:ascii="Times New Roman" w:hAnsi="Times New Roman"/>
          <w:b/>
          <w:bCs/>
          <w:szCs w:val="24"/>
        </w:rPr>
      </w:pPr>
      <w:r w:rsidRPr="00C607C9">
        <w:rPr>
          <w:rFonts w:ascii="Times New Roman" w:hAnsi="Times New Roman"/>
          <w:szCs w:val="24"/>
        </w:rPr>
        <w:t xml:space="preserve">Декларация по </w:t>
      </w:r>
      <w:r w:rsidR="007404EE">
        <w:rPr>
          <w:rFonts w:ascii="Times New Roman" w:hAnsi="Times New Roman"/>
          <w:szCs w:val="24"/>
        </w:rPr>
        <w:t>чл. 12, ал.</w:t>
      </w:r>
      <w:r w:rsidR="00BD3D26">
        <w:rPr>
          <w:rFonts w:ascii="Times New Roman" w:hAnsi="Times New Roman"/>
          <w:szCs w:val="24"/>
        </w:rPr>
        <w:t xml:space="preserve"> </w:t>
      </w:r>
      <w:r w:rsidR="007404EE">
        <w:rPr>
          <w:rFonts w:ascii="Times New Roman" w:hAnsi="Times New Roman"/>
          <w:szCs w:val="24"/>
        </w:rPr>
        <w:t>1, т.</w:t>
      </w:r>
      <w:r w:rsidR="00BD3D26">
        <w:rPr>
          <w:rFonts w:ascii="Times New Roman" w:hAnsi="Times New Roman"/>
          <w:szCs w:val="24"/>
        </w:rPr>
        <w:t xml:space="preserve"> </w:t>
      </w:r>
      <w:r w:rsidR="007404EE">
        <w:rPr>
          <w:rFonts w:ascii="Times New Roman" w:hAnsi="Times New Roman"/>
          <w:szCs w:val="24"/>
        </w:rPr>
        <w:t xml:space="preserve">1 </w:t>
      </w:r>
      <w:r w:rsidR="007404EE" w:rsidRPr="007404EE">
        <w:rPr>
          <w:rFonts w:ascii="Times New Roman" w:hAnsi="Times New Roman"/>
          <w:szCs w:val="24"/>
        </w:rPr>
        <w:t>.</w:t>
      </w:r>
      <w:r w:rsidRPr="000655E4">
        <w:rPr>
          <w:rFonts w:ascii="Times New Roman" w:hAnsi="Times New Roman"/>
          <w:szCs w:val="24"/>
        </w:rPr>
        <w:t>от</w:t>
      </w:r>
      <w:r w:rsidRPr="00C607C9">
        <w:rPr>
          <w:rFonts w:ascii="Times New Roman" w:hAnsi="Times New Roman"/>
          <w:szCs w:val="24"/>
        </w:rPr>
        <w:t xml:space="preserve"> Постановление № </w:t>
      </w:r>
      <w:r w:rsidR="003A5D39">
        <w:rPr>
          <w:rFonts w:ascii="Times New Roman" w:hAnsi="Times New Roman"/>
          <w:szCs w:val="24"/>
        </w:rPr>
        <w:t>4</w:t>
      </w:r>
      <w:r w:rsidRPr="00C607C9">
        <w:rPr>
          <w:rFonts w:ascii="Times New Roman" w:hAnsi="Times New Roman"/>
          <w:szCs w:val="24"/>
        </w:rPr>
        <w:t xml:space="preserve"> на Министерския съвет от</w:t>
      </w:r>
      <w:r w:rsidR="003A5D39">
        <w:rPr>
          <w:rFonts w:ascii="Times New Roman" w:hAnsi="Times New Roman"/>
          <w:szCs w:val="24"/>
        </w:rPr>
        <w:t xml:space="preserve"> </w:t>
      </w:r>
      <w:r w:rsidRPr="00C607C9">
        <w:rPr>
          <w:rFonts w:ascii="Times New Roman" w:hAnsi="Times New Roman"/>
          <w:szCs w:val="24"/>
        </w:rPr>
        <w:t xml:space="preserve"> </w:t>
      </w:r>
      <w:r w:rsidR="003A5D39" w:rsidRPr="003A5D39">
        <w:rPr>
          <w:rFonts w:ascii="Times New Roman" w:hAnsi="Times New Roman"/>
          <w:bCs/>
          <w:szCs w:val="24"/>
        </w:rPr>
        <w:t>11.01.2024 г.;</w:t>
      </w:r>
    </w:p>
    <w:p w14:paraId="07BD57A7" w14:textId="77777777" w:rsidR="00060621" w:rsidRPr="00C607C9" w:rsidRDefault="00060621" w:rsidP="00060621">
      <w:pPr>
        <w:numPr>
          <w:ilvl w:val="0"/>
          <w:numId w:val="3"/>
        </w:numPr>
        <w:tabs>
          <w:tab w:val="clear" w:pos="720"/>
          <w:tab w:val="num" w:pos="0"/>
          <w:tab w:val="left" w:pos="1080"/>
        </w:tabs>
        <w:ind w:left="0" w:firstLine="720"/>
        <w:jc w:val="both"/>
        <w:rPr>
          <w:rFonts w:ascii="Times New Roman" w:hAnsi="Times New Roman"/>
          <w:szCs w:val="24"/>
        </w:rPr>
      </w:pPr>
      <w:r w:rsidRPr="00C607C9">
        <w:rPr>
          <w:rFonts w:ascii="Times New Roman" w:hAnsi="Times New Roman"/>
          <w:szCs w:val="24"/>
        </w:rPr>
        <w:t>Доказателства за икономическо и финансово състояние</w:t>
      </w:r>
      <w:r w:rsidR="00C607C9" w:rsidRPr="00C607C9">
        <w:rPr>
          <w:rFonts w:ascii="Times New Roman" w:hAnsi="Times New Roman"/>
          <w:szCs w:val="24"/>
        </w:rPr>
        <w:t xml:space="preserve"> </w:t>
      </w:r>
      <w:r w:rsidRPr="00C607C9">
        <w:rPr>
          <w:rFonts w:ascii="Times New Roman" w:hAnsi="Times New Roman"/>
          <w:szCs w:val="24"/>
        </w:rPr>
        <w:t>(ако так</w:t>
      </w:r>
      <w:r w:rsidR="00C607C9" w:rsidRPr="00C607C9">
        <w:rPr>
          <w:rFonts w:ascii="Times New Roman" w:hAnsi="Times New Roman"/>
          <w:szCs w:val="24"/>
        </w:rPr>
        <w:t>ива</w:t>
      </w:r>
      <w:r w:rsidRPr="00C607C9">
        <w:rPr>
          <w:rFonts w:ascii="Times New Roman" w:hAnsi="Times New Roman"/>
          <w:szCs w:val="24"/>
        </w:rPr>
        <w:t xml:space="preserve"> се изисква</w:t>
      </w:r>
      <w:r w:rsidR="00C607C9" w:rsidRPr="00C607C9">
        <w:rPr>
          <w:rFonts w:ascii="Times New Roman" w:hAnsi="Times New Roman"/>
          <w:szCs w:val="24"/>
        </w:rPr>
        <w:t>т</w:t>
      </w:r>
      <w:r w:rsidRPr="00C607C9">
        <w:rPr>
          <w:rFonts w:ascii="Times New Roman" w:hAnsi="Times New Roman"/>
          <w:szCs w:val="24"/>
        </w:rPr>
        <w:t>)</w:t>
      </w:r>
      <w:r w:rsidRPr="00C607C9">
        <w:rPr>
          <w:rFonts w:ascii="Times New Roman" w:hAnsi="Times New Roman"/>
          <w:szCs w:val="24"/>
          <w:lang w:val="ru-RU"/>
        </w:rPr>
        <w:t>;</w:t>
      </w:r>
    </w:p>
    <w:p w14:paraId="07BD57A8" w14:textId="77777777" w:rsidR="00060621" w:rsidRPr="00C607C9" w:rsidRDefault="00060621" w:rsidP="00060621">
      <w:pPr>
        <w:numPr>
          <w:ilvl w:val="0"/>
          <w:numId w:val="3"/>
        </w:numPr>
        <w:tabs>
          <w:tab w:val="clear" w:pos="720"/>
          <w:tab w:val="num" w:pos="0"/>
          <w:tab w:val="left" w:pos="1080"/>
        </w:tabs>
        <w:ind w:left="0" w:firstLine="720"/>
        <w:jc w:val="both"/>
        <w:rPr>
          <w:rFonts w:ascii="Times New Roman" w:hAnsi="Times New Roman"/>
          <w:szCs w:val="24"/>
        </w:rPr>
      </w:pPr>
      <w:r w:rsidRPr="00C607C9">
        <w:rPr>
          <w:rFonts w:ascii="Times New Roman" w:hAnsi="Times New Roman"/>
          <w:szCs w:val="24"/>
        </w:rPr>
        <w:t>Доказателства за технически възможности и/или квалификация</w:t>
      </w:r>
      <w:r w:rsidR="00C607C9" w:rsidRPr="00C607C9">
        <w:rPr>
          <w:rFonts w:ascii="Times New Roman" w:hAnsi="Times New Roman"/>
          <w:szCs w:val="24"/>
        </w:rPr>
        <w:t xml:space="preserve"> </w:t>
      </w:r>
      <w:r w:rsidRPr="00C607C9">
        <w:rPr>
          <w:rFonts w:ascii="Times New Roman" w:hAnsi="Times New Roman"/>
          <w:szCs w:val="24"/>
        </w:rPr>
        <w:t>(ако так</w:t>
      </w:r>
      <w:r w:rsidR="00C607C9" w:rsidRPr="00C607C9">
        <w:rPr>
          <w:rFonts w:ascii="Times New Roman" w:hAnsi="Times New Roman"/>
          <w:szCs w:val="24"/>
        </w:rPr>
        <w:t>ива</w:t>
      </w:r>
      <w:r w:rsidRPr="00C607C9">
        <w:rPr>
          <w:rFonts w:ascii="Times New Roman" w:hAnsi="Times New Roman"/>
          <w:szCs w:val="24"/>
        </w:rPr>
        <w:t xml:space="preserve"> се изисква</w:t>
      </w:r>
      <w:r w:rsidR="00C607C9" w:rsidRPr="00C607C9">
        <w:rPr>
          <w:rFonts w:ascii="Times New Roman" w:hAnsi="Times New Roman"/>
          <w:szCs w:val="24"/>
        </w:rPr>
        <w:t>т</w:t>
      </w:r>
      <w:r w:rsidRPr="00C607C9">
        <w:rPr>
          <w:rFonts w:ascii="Times New Roman" w:hAnsi="Times New Roman"/>
          <w:szCs w:val="24"/>
        </w:rPr>
        <w:t>)</w:t>
      </w:r>
      <w:r w:rsidRPr="00C607C9">
        <w:rPr>
          <w:rFonts w:ascii="Times New Roman" w:hAnsi="Times New Roman"/>
          <w:szCs w:val="24"/>
          <w:lang w:val="ru-RU"/>
        </w:rPr>
        <w:t>;</w:t>
      </w:r>
    </w:p>
    <w:p w14:paraId="07BD57A9" w14:textId="77777777" w:rsidR="00060621" w:rsidRPr="00C607C9" w:rsidRDefault="00060621" w:rsidP="00060621">
      <w:pPr>
        <w:numPr>
          <w:ilvl w:val="0"/>
          <w:numId w:val="3"/>
        </w:numPr>
        <w:tabs>
          <w:tab w:val="clear" w:pos="720"/>
          <w:tab w:val="num" w:pos="0"/>
          <w:tab w:val="left" w:pos="1080"/>
        </w:tabs>
        <w:ind w:left="0" w:firstLine="720"/>
        <w:jc w:val="both"/>
        <w:rPr>
          <w:rFonts w:ascii="Times New Roman" w:hAnsi="Times New Roman"/>
          <w:szCs w:val="24"/>
        </w:rPr>
      </w:pPr>
      <w:r w:rsidRPr="00C607C9">
        <w:rPr>
          <w:rFonts w:ascii="Times New Roman" w:hAnsi="Times New Roman"/>
          <w:szCs w:val="24"/>
        </w:rPr>
        <w:t>Декларация за подизпълнителите, които ще участват в изпълнението на предмета на процедурата и дела на тяхното участие (</w:t>
      </w:r>
      <w:r w:rsidRPr="00C607C9">
        <w:rPr>
          <w:rFonts w:ascii="Times New Roman" w:hAnsi="Times New Roman"/>
          <w:i/>
          <w:iCs/>
          <w:sz w:val="18"/>
          <w:szCs w:val="18"/>
        </w:rPr>
        <w:t>ако кандидатът е декларирал, че ще ползва подизпълнители</w:t>
      </w:r>
      <w:r w:rsidRPr="00C607C9">
        <w:rPr>
          <w:rFonts w:ascii="Times New Roman" w:hAnsi="Times New Roman"/>
          <w:i/>
          <w:iCs/>
          <w:szCs w:val="24"/>
        </w:rPr>
        <w:t>)</w:t>
      </w:r>
      <w:r w:rsidRPr="00C607C9">
        <w:rPr>
          <w:rFonts w:ascii="Times New Roman" w:hAnsi="Times New Roman"/>
          <w:szCs w:val="24"/>
        </w:rPr>
        <w:t>;</w:t>
      </w:r>
    </w:p>
    <w:p w14:paraId="07BD57AA" w14:textId="77777777" w:rsidR="00060621" w:rsidRPr="003A5D39" w:rsidRDefault="00060621" w:rsidP="003A5D39">
      <w:pPr>
        <w:numPr>
          <w:ilvl w:val="0"/>
          <w:numId w:val="3"/>
        </w:numPr>
        <w:tabs>
          <w:tab w:val="clear" w:pos="720"/>
          <w:tab w:val="num" w:pos="0"/>
          <w:tab w:val="left" w:pos="1080"/>
        </w:tabs>
        <w:ind w:left="0" w:firstLine="720"/>
        <w:jc w:val="both"/>
        <w:rPr>
          <w:rFonts w:ascii="Times New Roman" w:hAnsi="Times New Roman"/>
          <w:b/>
          <w:bCs/>
          <w:szCs w:val="24"/>
        </w:rPr>
      </w:pPr>
      <w:r w:rsidRPr="00C607C9">
        <w:rPr>
          <w:rFonts w:ascii="Times New Roman" w:hAnsi="Times New Roman"/>
          <w:szCs w:val="24"/>
        </w:rPr>
        <w:t xml:space="preserve">Документи </w:t>
      </w:r>
      <w:r w:rsidRPr="00DA75D1">
        <w:rPr>
          <w:rFonts w:ascii="Times New Roman" w:hAnsi="Times New Roman"/>
          <w:szCs w:val="24"/>
        </w:rPr>
        <w:t>по т. 1</w:t>
      </w:r>
      <w:r w:rsidRPr="00DA75D1">
        <w:rPr>
          <w:rFonts w:ascii="Times New Roman" w:hAnsi="Times New Roman"/>
          <w:szCs w:val="24"/>
          <w:lang w:val="ru-RU"/>
        </w:rPr>
        <w:t>, 2</w:t>
      </w:r>
      <w:r w:rsidRPr="00DA75D1">
        <w:rPr>
          <w:rFonts w:ascii="Times New Roman" w:hAnsi="Times New Roman"/>
          <w:i/>
          <w:szCs w:val="24"/>
          <w:lang w:val="ru-RU"/>
        </w:rPr>
        <w:t xml:space="preserve"> </w:t>
      </w:r>
      <w:r w:rsidR="007404EE" w:rsidRPr="003A1778">
        <w:rPr>
          <w:rFonts w:ascii="Times New Roman" w:hAnsi="Times New Roman"/>
          <w:i/>
          <w:szCs w:val="24"/>
        </w:rPr>
        <w:t>,</w:t>
      </w:r>
      <w:r w:rsidR="00DA75D1" w:rsidRPr="003A1778">
        <w:rPr>
          <w:rFonts w:ascii="Times New Roman" w:hAnsi="Times New Roman"/>
          <w:szCs w:val="24"/>
        </w:rPr>
        <w:t xml:space="preserve">3 </w:t>
      </w:r>
      <w:r w:rsidR="00DA75D1">
        <w:rPr>
          <w:rFonts w:ascii="Times New Roman" w:hAnsi="Times New Roman"/>
          <w:szCs w:val="24"/>
        </w:rPr>
        <w:t>и</w:t>
      </w:r>
      <w:r w:rsidRPr="00DA75D1">
        <w:rPr>
          <w:rFonts w:ascii="Times New Roman" w:hAnsi="Times New Roman"/>
          <w:szCs w:val="24"/>
          <w:lang w:val="ru-RU"/>
        </w:rPr>
        <w:t xml:space="preserve"> </w:t>
      </w:r>
      <w:r w:rsidR="00DA75D1" w:rsidRPr="003A1778">
        <w:rPr>
          <w:rFonts w:ascii="Times New Roman" w:hAnsi="Times New Roman"/>
          <w:szCs w:val="24"/>
        </w:rPr>
        <w:t>4</w:t>
      </w:r>
      <w:r w:rsidRPr="00C607C9">
        <w:rPr>
          <w:rFonts w:ascii="Times New Roman" w:hAnsi="Times New Roman"/>
          <w:szCs w:val="24"/>
          <w:lang w:val="ru-RU"/>
        </w:rPr>
        <w:t xml:space="preserve"> </w:t>
      </w:r>
      <w:r w:rsidRPr="00C607C9">
        <w:rPr>
          <w:rFonts w:ascii="Times New Roman" w:hAnsi="Times New Roman"/>
          <w:szCs w:val="24"/>
        </w:rPr>
        <w:t>за всеки от подизпълнителите в съответствие с Постановление №</w:t>
      </w:r>
      <w:r w:rsidR="00DA75D1" w:rsidRPr="003A1778">
        <w:rPr>
          <w:rFonts w:ascii="Times New Roman" w:hAnsi="Times New Roman"/>
          <w:szCs w:val="24"/>
        </w:rPr>
        <w:t xml:space="preserve"> </w:t>
      </w:r>
      <w:r w:rsidR="003A5D39">
        <w:rPr>
          <w:rFonts w:ascii="Times New Roman" w:hAnsi="Times New Roman"/>
          <w:szCs w:val="24"/>
        </w:rPr>
        <w:t>4</w:t>
      </w:r>
      <w:r w:rsidR="00DE1E71">
        <w:rPr>
          <w:rFonts w:ascii="Times New Roman" w:hAnsi="Times New Roman"/>
          <w:szCs w:val="24"/>
        </w:rPr>
        <w:t xml:space="preserve"> н</w:t>
      </w:r>
      <w:r w:rsidRPr="00C607C9">
        <w:rPr>
          <w:rFonts w:ascii="Times New Roman" w:hAnsi="Times New Roman"/>
          <w:szCs w:val="24"/>
        </w:rPr>
        <w:t>а Министерския съвет от</w:t>
      </w:r>
      <w:r w:rsidR="003A5D39">
        <w:rPr>
          <w:rFonts w:ascii="Times New Roman" w:hAnsi="Times New Roman"/>
          <w:szCs w:val="24"/>
        </w:rPr>
        <w:t xml:space="preserve"> </w:t>
      </w:r>
      <w:r w:rsidR="003A5D39" w:rsidRPr="003A5D39">
        <w:rPr>
          <w:rFonts w:ascii="Times New Roman" w:hAnsi="Times New Roman"/>
          <w:bCs/>
          <w:szCs w:val="24"/>
        </w:rPr>
        <w:t>11.01.2024</w:t>
      </w:r>
      <w:r w:rsidR="00400207" w:rsidRPr="003A5D39">
        <w:rPr>
          <w:rFonts w:ascii="Times New Roman" w:hAnsi="Times New Roman"/>
          <w:szCs w:val="24"/>
        </w:rPr>
        <w:t xml:space="preserve"> </w:t>
      </w:r>
      <w:r w:rsidRPr="003A5D39">
        <w:rPr>
          <w:rFonts w:ascii="Times New Roman" w:hAnsi="Times New Roman"/>
          <w:szCs w:val="24"/>
        </w:rPr>
        <w:t xml:space="preserve">г. </w:t>
      </w:r>
      <w:r w:rsidRPr="003A5D39">
        <w:rPr>
          <w:rFonts w:ascii="Times New Roman" w:hAnsi="Times New Roman"/>
          <w:i/>
          <w:szCs w:val="24"/>
        </w:rPr>
        <w:t>(</w:t>
      </w:r>
      <w:r w:rsidRPr="003A5D39">
        <w:rPr>
          <w:rFonts w:ascii="Times New Roman" w:hAnsi="Times New Roman"/>
          <w:i/>
          <w:sz w:val="18"/>
          <w:szCs w:val="18"/>
        </w:rPr>
        <w:t>когато се предвижда участието на подизпълнители</w:t>
      </w:r>
      <w:r w:rsidRPr="003A5D39">
        <w:rPr>
          <w:rFonts w:ascii="Times New Roman" w:hAnsi="Times New Roman"/>
          <w:i/>
          <w:szCs w:val="24"/>
        </w:rPr>
        <w:t>)</w:t>
      </w:r>
      <w:r w:rsidRPr="003A5D39">
        <w:rPr>
          <w:rFonts w:ascii="Times New Roman" w:hAnsi="Times New Roman"/>
          <w:szCs w:val="24"/>
        </w:rPr>
        <w:t>;</w:t>
      </w:r>
    </w:p>
    <w:p w14:paraId="07BD57AB" w14:textId="77777777" w:rsidR="00060621" w:rsidRPr="00C607C9" w:rsidRDefault="00060621" w:rsidP="00060621">
      <w:pPr>
        <w:numPr>
          <w:ilvl w:val="0"/>
          <w:numId w:val="3"/>
        </w:numPr>
        <w:tabs>
          <w:tab w:val="clear" w:pos="720"/>
          <w:tab w:val="num" w:pos="0"/>
          <w:tab w:val="left" w:pos="1080"/>
        </w:tabs>
        <w:ind w:left="0" w:firstLine="720"/>
        <w:jc w:val="both"/>
        <w:rPr>
          <w:rFonts w:ascii="Times New Roman" w:hAnsi="Times New Roman"/>
          <w:szCs w:val="24"/>
        </w:rPr>
      </w:pPr>
      <w:r w:rsidRPr="00C607C9">
        <w:rPr>
          <w:rFonts w:ascii="Times New Roman" w:hAnsi="Times New Roman"/>
          <w:szCs w:val="24"/>
        </w:rPr>
        <w:t>Други документи и доказателства, изискани и посочени от бенефициента в документацията за участие;</w:t>
      </w:r>
    </w:p>
    <w:p w14:paraId="07BD57AC" w14:textId="77777777" w:rsidR="00060621" w:rsidRPr="00C607C9" w:rsidRDefault="00060621" w:rsidP="00060621">
      <w:pPr>
        <w:autoSpaceDE w:val="0"/>
        <w:autoSpaceDN w:val="0"/>
        <w:adjustRightInd w:val="0"/>
        <w:rPr>
          <w:rFonts w:ascii="Times New Roman" w:hAnsi="Times New Roman"/>
          <w:szCs w:val="24"/>
        </w:rPr>
      </w:pPr>
    </w:p>
    <w:p w14:paraId="07BD57B0" w14:textId="77777777" w:rsidR="00060621" w:rsidRPr="00C607C9" w:rsidRDefault="00060621" w:rsidP="00060621">
      <w:pPr>
        <w:rPr>
          <w:rFonts w:ascii="Times New Roman" w:hAnsi="Times New Roman"/>
          <w:b/>
          <w:szCs w:val="24"/>
        </w:rPr>
      </w:pPr>
      <w:r w:rsidRPr="00C607C9">
        <w:rPr>
          <w:rFonts w:ascii="Times New Roman" w:hAnsi="Times New Roman"/>
          <w:b/>
          <w:szCs w:val="24"/>
        </w:rPr>
        <w:t>ДАТА: _____________ г.</w:t>
      </w:r>
      <w:r w:rsidRPr="00C607C9">
        <w:rPr>
          <w:rFonts w:ascii="Times New Roman" w:hAnsi="Times New Roman"/>
          <w:b/>
          <w:szCs w:val="24"/>
        </w:rPr>
        <w:tab/>
      </w:r>
      <w:r w:rsidRPr="00C607C9">
        <w:rPr>
          <w:rFonts w:ascii="Times New Roman" w:hAnsi="Times New Roman"/>
          <w:b/>
          <w:szCs w:val="24"/>
        </w:rPr>
        <w:tab/>
      </w:r>
      <w:r w:rsidRPr="00C607C9">
        <w:rPr>
          <w:rFonts w:ascii="Times New Roman" w:hAnsi="Times New Roman"/>
          <w:b/>
          <w:szCs w:val="24"/>
        </w:rPr>
        <w:tab/>
        <w:t>ПОДПИС и ПЕЧАТ:______________________</w:t>
      </w:r>
    </w:p>
    <w:p w14:paraId="07BD57B1" w14:textId="77777777" w:rsidR="00060621" w:rsidRPr="00C607C9" w:rsidRDefault="00060621" w:rsidP="00060621">
      <w:pPr>
        <w:ind w:firstLine="4320"/>
        <w:rPr>
          <w:rFonts w:ascii="Times New Roman" w:hAnsi="Times New Roman"/>
          <w:szCs w:val="24"/>
        </w:rPr>
      </w:pPr>
      <w:r w:rsidRPr="00C607C9">
        <w:rPr>
          <w:rFonts w:ascii="Times New Roman" w:hAnsi="Times New Roman"/>
          <w:szCs w:val="24"/>
        </w:rPr>
        <w:t>___________________________________________</w:t>
      </w:r>
    </w:p>
    <w:p w14:paraId="07BD57B2" w14:textId="77777777" w:rsidR="00060621" w:rsidRPr="00C607C9" w:rsidRDefault="00060621" w:rsidP="00060621">
      <w:pPr>
        <w:ind w:firstLine="4320"/>
        <w:rPr>
          <w:rFonts w:ascii="Times New Roman" w:hAnsi="Times New Roman"/>
          <w:b/>
          <w:szCs w:val="24"/>
        </w:rPr>
      </w:pPr>
      <w:r w:rsidRPr="00C607C9">
        <w:rPr>
          <w:rFonts w:ascii="Times New Roman" w:hAnsi="Times New Roman"/>
          <w:szCs w:val="24"/>
        </w:rPr>
        <w:t>(</w:t>
      </w:r>
      <w:r w:rsidRPr="00C607C9">
        <w:rPr>
          <w:rFonts w:ascii="Times New Roman" w:hAnsi="Times New Roman"/>
          <w:sz w:val="18"/>
          <w:szCs w:val="18"/>
        </w:rPr>
        <w:t>име и фамилия</w:t>
      </w:r>
      <w:r w:rsidRPr="00C607C9">
        <w:rPr>
          <w:rFonts w:ascii="Times New Roman" w:hAnsi="Times New Roman"/>
          <w:szCs w:val="24"/>
        </w:rPr>
        <w:t>)</w:t>
      </w:r>
    </w:p>
    <w:p w14:paraId="07BD57B3" w14:textId="77777777" w:rsidR="00060621" w:rsidRPr="00C607C9" w:rsidRDefault="00060621" w:rsidP="00060621">
      <w:pPr>
        <w:ind w:firstLine="4320"/>
        <w:rPr>
          <w:rFonts w:ascii="Times New Roman" w:hAnsi="Times New Roman"/>
          <w:szCs w:val="24"/>
        </w:rPr>
      </w:pPr>
      <w:r w:rsidRPr="00C607C9">
        <w:rPr>
          <w:rFonts w:ascii="Times New Roman" w:hAnsi="Times New Roman"/>
          <w:szCs w:val="24"/>
        </w:rPr>
        <w:t>___________________________________________</w:t>
      </w:r>
    </w:p>
    <w:p w14:paraId="07BD57B4" w14:textId="77777777" w:rsidR="00060621" w:rsidRPr="00C607C9" w:rsidRDefault="00060621" w:rsidP="00060621">
      <w:pPr>
        <w:ind w:firstLine="4320"/>
        <w:rPr>
          <w:rFonts w:ascii="Times New Roman" w:hAnsi="Times New Roman"/>
          <w:b/>
          <w:szCs w:val="24"/>
          <w:u w:val="single"/>
        </w:rPr>
      </w:pPr>
      <w:r w:rsidRPr="00C607C9">
        <w:rPr>
          <w:rFonts w:ascii="Times New Roman" w:hAnsi="Times New Roman"/>
          <w:szCs w:val="24"/>
        </w:rPr>
        <w:t>(</w:t>
      </w:r>
      <w:r w:rsidRPr="00C607C9">
        <w:rPr>
          <w:rFonts w:ascii="Times New Roman" w:hAnsi="Times New Roman"/>
          <w:sz w:val="18"/>
          <w:szCs w:val="18"/>
        </w:rPr>
        <w:t>длъжност на представляващия кандидата</w:t>
      </w:r>
      <w:r w:rsidRPr="00C607C9">
        <w:rPr>
          <w:rFonts w:ascii="Times New Roman" w:hAnsi="Times New Roman"/>
          <w:szCs w:val="24"/>
        </w:rPr>
        <w:t>)</w:t>
      </w:r>
    </w:p>
    <w:p w14:paraId="07BD57B5" w14:textId="77777777" w:rsidR="008B67EF" w:rsidRPr="00961002" w:rsidRDefault="008B67EF" w:rsidP="00961002">
      <w:pPr>
        <w:tabs>
          <w:tab w:val="left" w:pos="7845"/>
        </w:tabs>
        <w:rPr>
          <w:rFonts w:ascii="Times New Roman" w:hAnsi="Times New Roman"/>
          <w:sz w:val="28"/>
          <w:szCs w:val="28"/>
        </w:rPr>
      </w:pPr>
    </w:p>
    <w:sectPr w:rsidR="008B67EF" w:rsidRPr="00961002" w:rsidSect="0074430C">
      <w:headerReference w:type="even" r:id="rId8"/>
      <w:headerReference w:type="default" r:id="rId9"/>
      <w:footerReference w:type="even" r:id="rId10"/>
      <w:footerReference w:type="default" r:id="rId11"/>
      <w:headerReference w:type="first" r:id="rId12"/>
      <w:pgSz w:w="11907" w:h="16840" w:code="9"/>
      <w:pgMar w:top="540" w:right="1134" w:bottom="899" w:left="1134" w:header="301" w:footer="587" w:gutter="0"/>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56389" w14:textId="77777777" w:rsidR="00C14D63" w:rsidRDefault="00C14D63">
      <w:r>
        <w:separator/>
      </w:r>
    </w:p>
  </w:endnote>
  <w:endnote w:type="continuationSeparator" w:id="0">
    <w:p w14:paraId="6A235AF8" w14:textId="77777777" w:rsidR="00C14D63" w:rsidRDefault="00C14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barU">
    <w:altName w:val="Courier New"/>
    <w:charset w:val="00"/>
    <w:family w:val="auto"/>
    <w:pitch w:val="variable"/>
    <w:sig w:usb0="00000003"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w:altName w:val="Century Gothic"/>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D57C0" w14:textId="77777777" w:rsidR="00015AA4" w:rsidRDefault="00015AA4" w:rsidP="00A12F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7BD57C1" w14:textId="77777777" w:rsidR="00015AA4" w:rsidRDefault="00015AA4" w:rsidP="0096100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D57C2" w14:textId="77777777" w:rsidR="00015AA4" w:rsidRDefault="00015AA4" w:rsidP="00A12F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435B1">
      <w:rPr>
        <w:rStyle w:val="PageNumber"/>
        <w:noProof/>
      </w:rPr>
      <w:t>2</w:t>
    </w:r>
    <w:r>
      <w:rPr>
        <w:rStyle w:val="PageNumber"/>
      </w:rPr>
      <w:fldChar w:fldCharType="end"/>
    </w:r>
  </w:p>
  <w:p w14:paraId="07BD57C3" w14:textId="77777777" w:rsidR="00015AA4" w:rsidRDefault="00015AA4" w:rsidP="00961002">
    <w:pPr>
      <w:pStyle w:val="Footer"/>
      <w:ind w:right="360"/>
    </w:pPr>
    <w:r>
      <w:rPr>
        <w:rFonts w:ascii="Times New Roman" w:hAnsi="Times New Roman"/>
        <w:i/>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D7484" w14:textId="77777777" w:rsidR="00C14D63" w:rsidRDefault="00C14D63">
      <w:r>
        <w:separator/>
      </w:r>
    </w:p>
  </w:footnote>
  <w:footnote w:type="continuationSeparator" w:id="0">
    <w:p w14:paraId="172E9559" w14:textId="77777777" w:rsidR="00C14D63" w:rsidRDefault="00C14D63">
      <w:r>
        <w:continuationSeparator/>
      </w:r>
    </w:p>
  </w:footnote>
  <w:footnote w:id="1">
    <w:p w14:paraId="07BD57CD" w14:textId="77777777" w:rsidR="00060621" w:rsidRDefault="00060621" w:rsidP="00060621">
      <w:pPr>
        <w:pStyle w:val="FootnoteText"/>
      </w:pPr>
      <w:r>
        <w:rPr>
          <w:rStyle w:val="FootnoteReference"/>
        </w:rPr>
        <w:footnoteRef/>
      </w:r>
      <w:r>
        <w:t xml:space="preserve"> Не се посочва при извършване на периодични доставки.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D57BA" w14:textId="77777777" w:rsidR="00015AA4" w:rsidRDefault="00015AA4" w:rsidP="00B273C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7BD57BB" w14:textId="77777777" w:rsidR="00015AA4" w:rsidRDefault="00015A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D57BC" w14:textId="77777777" w:rsidR="00015AA4" w:rsidRDefault="00015AA4" w:rsidP="00B273C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435B1">
      <w:rPr>
        <w:rStyle w:val="PageNumber"/>
        <w:noProof/>
      </w:rPr>
      <w:t>2</w:t>
    </w:r>
    <w:r>
      <w:rPr>
        <w:rStyle w:val="PageNumber"/>
      </w:rPr>
      <w:fldChar w:fldCharType="end"/>
    </w:r>
  </w:p>
  <w:p w14:paraId="07BD57BD" w14:textId="77777777" w:rsidR="00015AA4" w:rsidRDefault="00015AA4">
    <w:pPr>
      <w:pStyle w:val="Header"/>
      <w:rPr>
        <w:lang w:val="en-US"/>
      </w:rPr>
    </w:pPr>
  </w:p>
  <w:p w14:paraId="07BD57BE" w14:textId="77777777" w:rsidR="00015AA4" w:rsidRDefault="00015AA4">
    <w:pPr>
      <w:pStyle w:val="Header"/>
      <w:rPr>
        <w:lang w:val="en-US"/>
      </w:rPr>
    </w:pPr>
  </w:p>
  <w:p w14:paraId="07BD57BF" w14:textId="77777777" w:rsidR="00015AA4" w:rsidRPr="00D750ED" w:rsidRDefault="00015AA4">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19" w:type="dxa"/>
      <w:tblInd w:w="-420" w:type="dxa"/>
      <w:tblLook w:val="04A0" w:firstRow="1" w:lastRow="0" w:firstColumn="1" w:lastColumn="0" w:noHBand="0" w:noVBand="1"/>
    </w:tblPr>
    <w:tblGrid>
      <w:gridCol w:w="10053"/>
      <w:gridCol w:w="222"/>
    </w:tblGrid>
    <w:tr w:rsidR="007C39EA" w14:paraId="07BD57C9" w14:textId="77777777" w:rsidTr="001E4636">
      <w:tc>
        <w:tcPr>
          <w:tcW w:w="4531" w:type="dxa"/>
          <w:vAlign w:val="center"/>
        </w:tcPr>
        <w:tbl>
          <w:tblPr>
            <w:tblW w:w="10219" w:type="dxa"/>
            <w:tblLook w:val="04A0" w:firstRow="1" w:lastRow="0" w:firstColumn="1" w:lastColumn="0" w:noHBand="0" w:noVBand="1"/>
          </w:tblPr>
          <w:tblGrid>
            <w:gridCol w:w="4531"/>
            <w:gridCol w:w="5688"/>
          </w:tblGrid>
          <w:tr w:rsidR="008435B1" w14:paraId="07BD57C6" w14:textId="77777777" w:rsidTr="008435B1">
            <w:tc>
              <w:tcPr>
                <w:tcW w:w="4531" w:type="dxa"/>
                <w:vAlign w:val="center"/>
                <w:hideMark/>
              </w:tcPr>
              <w:p w14:paraId="07BD57C4" w14:textId="77777777" w:rsidR="008435B1" w:rsidRPr="008435B1" w:rsidRDefault="00C14D63" w:rsidP="008435B1">
                <w:pPr>
                  <w:widowControl w:val="0"/>
                  <w:spacing w:before="100" w:after="100"/>
                  <w:rPr>
                    <w:rFonts w:ascii="Calibri" w:hAnsi="Calibri"/>
                    <w:sz w:val="22"/>
                  </w:rPr>
                </w:pPr>
                <w:r>
                  <w:rPr>
                    <w:noProof/>
                    <w:lang w:eastAsia="bg-BG"/>
                  </w:rPr>
                  <w:pict w14:anchorId="07BD57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9" o:spid="_x0000_i1025" type="#_x0000_t75" style="width:180.4pt;height:37.5pt;visibility:visible;mso-wrap-style:square">
                      <v:imagedata r:id="rId1" o:title=""/>
                    </v:shape>
                  </w:pict>
                </w:r>
              </w:p>
            </w:tc>
            <w:tc>
              <w:tcPr>
                <w:tcW w:w="5688" w:type="dxa"/>
                <w:vAlign w:val="center"/>
                <w:hideMark/>
              </w:tcPr>
              <w:p w14:paraId="07BD57C5" w14:textId="77777777" w:rsidR="008435B1" w:rsidRDefault="00C14D63" w:rsidP="008435B1">
                <w:pPr>
                  <w:widowControl w:val="0"/>
                  <w:spacing w:before="100" w:after="100"/>
                  <w:jc w:val="right"/>
                </w:pPr>
                <w:r>
                  <w:rPr>
                    <w:noProof/>
                    <w:lang w:eastAsia="bg-BG"/>
                  </w:rPr>
                  <w:pict w14:anchorId="07BD57CC">
                    <v:shape id="Picture 60" o:spid="_x0000_i1026" type="#_x0000_t75" style="width:181.5pt;height:49.9pt;visibility:visible;mso-wrap-style:square">
                      <v:imagedata r:id="rId2" o:title=""/>
                    </v:shape>
                  </w:pict>
                </w:r>
              </w:p>
            </w:tc>
          </w:tr>
        </w:tbl>
        <w:p w14:paraId="07BD57C7" w14:textId="77777777" w:rsidR="007C39EA" w:rsidRDefault="007C39EA" w:rsidP="007C39EA">
          <w:pPr>
            <w:widowControl w:val="0"/>
            <w:spacing w:before="100" w:after="100"/>
          </w:pPr>
        </w:p>
      </w:tc>
      <w:tc>
        <w:tcPr>
          <w:tcW w:w="5688" w:type="dxa"/>
          <w:vAlign w:val="center"/>
        </w:tcPr>
        <w:p w14:paraId="07BD57C8" w14:textId="77777777" w:rsidR="007C39EA" w:rsidRDefault="007C39EA" w:rsidP="007C39EA">
          <w:pPr>
            <w:widowControl w:val="0"/>
            <w:spacing w:before="100" w:after="100"/>
            <w:jc w:val="right"/>
          </w:pPr>
        </w:p>
      </w:tc>
    </w:tr>
  </w:tbl>
  <w:p w14:paraId="07BD57CA" w14:textId="77777777" w:rsidR="00CA6F4A" w:rsidRPr="007C39EA" w:rsidRDefault="00CA6F4A" w:rsidP="007C39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14FB6"/>
    <w:multiLevelType w:val="hybridMultilevel"/>
    <w:tmpl w:val="9022CA6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01280"/>
    <w:multiLevelType w:val="hybridMultilevel"/>
    <w:tmpl w:val="EE085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F003F6"/>
    <w:multiLevelType w:val="hybridMultilevel"/>
    <w:tmpl w:val="99A287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E421464"/>
    <w:multiLevelType w:val="hybridMultilevel"/>
    <w:tmpl w:val="E0A22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B1418B"/>
    <w:multiLevelType w:val="hybridMultilevel"/>
    <w:tmpl w:val="5E4E37B6"/>
    <w:lvl w:ilvl="0" w:tplc="0402000F">
      <w:start w:val="1"/>
      <w:numFmt w:val="decimal"/>
      <w:lvlText w:val="%1."/>
      <w:lvlJc w:val="left"/>
      <w:pPr>
        <w:tabs>
          <w:tab w:val="num" w:pos="1476"/>
        </w:tabs>
        <w:ind w:left="1476" w:hanging="360"/>
      </w:pPr>
    </w:lvl>
    <w:lvl w:ilvl="1" w:tplc="04020019" w:tentative="1">
      <w:start w:val="1"/>
      <w:numFmt w:val="lowerLetter"/>
      <w:lvlText w:val="%2."/>
      <w:lvlJc w:val="left"/>
      <w:pPr>
        <w:tabs>
          <w:tab w:val="num" w:pos="2196"/>
        </w:tabs>
        <w:ind w:left="2196" w:hanging="360"/>
      </w:pPr>
    </w:lvl>
    <w:lvl w:ilvl="2" w:tplc="0402001B" w:tentative="1">
      <w:start w:val="1"/>
      <w:numFmt w:val="lowerRoman"/>
      <w:lvlText w:val="%3."/>
      <w:lvlJc w:val="right"/>
      <w:pPr>
        <w:tabs>
          <w:tab w:val="num" w:pos="2916"/>
        </w:tabs>
        <w:ind w:left="2916" w:hanging="180"/>
      </w:pPr>
    </w:lvl>
    <w:lvl w:ilvl="3" w:tplc="0402000F" w:tentative="1">
      <w:start w:val="1"/>
      <w:numFmt w:val="decimal"/>
      <w:lvlText w:val="%4."/>
      <w:lvlJc w:val="left"/>
      <w:pPr>
        <w:tabs>
          <w:tab w:val="num" w:pos="3636"/>
        </w:tabs>
        <w:ind w:left="3636" w:hanging="360"/>
      </w:pPr>
    </w:lvl>
    <w:lvl w:ilvl="4" w:tplc="04020019" w:tentative="1">
      <w:start w:val="1"/>
      <w:numFmt w:val="lowerLetter"/>
      <w:lvlText w:val="%5."/>
      <w:lvlJc w:val="left"/>
      <w:pPr>
        <w:tabs>
          <w:tab w:val="num" w:pos="4356"/>
        </w:tabs>
        <w:ind w:left="4356" w:hanging="360"/>
      </w:pPr>
    </w:lvl>
    <w:lvl w:ilvl="5" w:tplc="0402001B" w:tentative="1">
      <w:start w:val="1"/>
      <w:numFmt w:val="lowerRoman"/>
      <w:lvlText w:val="%6."/>
      <w:lvlJc w:val="right"/>
      <w:pPr>
        <w:tabs>
          <w:tab w:val="num" w:pos="5076"/>
        </w:tabs>
        <w:ind w:left="5076" w:hanging="180"/>
      </w:pPr>
    </w:lvl>
    <w:lvl w:ilvl="6" w:tplc="0402000F" w:tentative="1">
      <w:start w:val="1"/>
      <w:numFmt w:val="decimal"/>
      <w:lvlText w:val="%7."/>
      <w:lvlJc w:val="left"/>
      <w:pPr>
        <w:tabs>
          <w:tab w:val="num" w:pos="5796"/>
        </w:tabs>
        <w:ind w:left="5796" w:hanging="360"/>
      </w:pPr>
    </w:lvl>
    <w:lvl w:ilvl="7" w:tplc="04020019" w:tentative="1">
      <w:start w:val="1"/>
      <w:numFmt w:val="lowerLetter"/>
      <w:lvlText w:val="%8."/>
      <w:lvlJc w:val="left"/>
      <w:pPr>
        <w:tabs>
          <w:tab w:val="num" w:pos="6516"/>
        </w:tabs>
        <w:ind w:left="6516" w:hanging="360"/>
      </w:pPr>
    </w:lvl>
    <w:lvl w:ilvl="8" w:tplc="0402001B" w:tentative="1">
      <w:start w:val="1"/>
      <w:numFmt w:val="lowerRoman"/>
      <w:lvlText w:val="%9."/>
      <w:lvlJc w:val="right"/>
      <w:pPr>
        <w:tabs>
          <w:tab w:val="num" w:pos="7236"/>
        </w:tabs>
        <w:ind w:left="7236" w:hanging="180"/>
      </w:pPr>
    </w:lvl>
  </w:abstractNum>
  <w:abstractNum w:abstractNumId="5" w15:restartNumberingAfterBreak="0">
    <w:nsid w:val="229E3ACA"/>
    <w:multiLevelType w:val="hybridMultilevel"/>
    <w:tmpl w:val="31BA35A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DE2226"/>
    <w:multiLevelType w:val="hybridMultilevel"/>
    <w:tmpl w:val="98CC42D6"/>
    <w:lvl w:ilvl="0" w:tplc="8F5A158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281233"/>
    <w:multiLevelType w:val="hybridMultilevel"/>
    <w:tmpl w:val="C2A49EA4"/>
    <w:lvl w:ilvl="0" w:tplc="DA7C86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EA3FA2"/>
    <w:multiLevelType w:val="hybridMultilevel"/>
    <w:tmpl w:val="99A287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2E5739"/>
    <w:multiLevelType w:val="hybridMultilevel"/>
    <w:tmpl w:val="C47095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CD1730"/>
    <w:multiLevelType w:val="hybridMultilevel"/>
    <w:tmpl w:val="9392CB1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A56683"/>
    <w:multiLevelType w:val="hybridMultilevel"/>
    <w:tmpl w:val="62FCCFFE"/>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DCB7657"/>
    <w:multiLevelType w:val="hybridMultilevel"/>
    <w:tmpl w:val="6E18ED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C0CF4"/>
    <w:multiLevelType w:val="hybridMultilevel"/>
    <w:tmpl w:val="18BE89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E4036C"/>
    <w:multiLevelType w:val="hybridMultilevel"/>
    <w:tmpl w:val="0A5A8128"/>
    <w:lvl w:ilvl="0" w:tplc="61CC33DC">
      <w:start w:val="1"/>
      <w:numFmt w:val="bullet"/>
      <w:lvlText w:val="•"/>
      <w:lvlJc w:val="left"/>
      <w:pPr>
        <w:ind w:left="540" w:hanging="260"/>
      </w:pPr>
    </w:lvl>
    <w:lvl w:ilvl="1" w:tplc="EE98CB84">
      <w:numFmt w:val="decimal"/>
      <w:lvlText w:val=""/>
      <w:lvlJc w:val="left"/>
    </w:lvl>
    <w:lvl w:ilvl="2" w:tplc="14D8F57E">
      <w:numFmt w:val="decimal"/>
      <w:lvlText w:val=""/>
      <w:lvlJc w:val="left"/>
    </w:lvl>
    <w:lvl w:ilvl="3" w:tplc="AEAEDDEA">
      <w:numFmt w:val="decimal"/>
      <w:lvlText w:val=""/>
      <w:lvlJc w:val="left"/>
    </w:lvl>
    <w:lvl w:ilvl="4" w:tplc="F1E6B44C">
      <w:numFmt w:val="decimal"/>
      <w:lvlText w:val=""/>
      <w:lvlJc w:val="left"/>
    </w:lvl>
    <w:lvl w:ilvl="5" w:tplc="6E5428DA">
      <w:numFmt w:val="decimal"/>
      <w:lvlText w:val=""/>
      <w:lvlJc w:val="left"/>
    </w:lvl>
    <w:lvl w:ilvl="6" w:tplc="9698E26E">
      <w:numFmt w:val="decimal"/>
      <w:lvlText w:val=""/>
      <w:lvlJc w:val="left"/>
    </w:lvl>
    <w:lvl w:ilvl="7" w:tplc="29D8AEA6">
      <w:numFmt w:val="decimal"/>
      <w:lvlText w:val=""/>
      <w:lvlJc w:val="left"/>
    </w:lvl>
    <w:lvl w:ilvl="8" w:tplc="C4F2F9E2">
      <w:numFmt w:val="decimal"/>
      <w:lvlText w:val=""/>
      <w:lvlJc w:val="left"/>
    </w:lvl>
  </w:abstractNum>
  <w:abstractNum w:abstractNumId="15" w15:restartNumberingAfterBreak="0">
    <w:nsid w:val="3C2878B7"/>
    <w:multiLevelType w:val="hybridMultilevel"/>
    <w:tmpl w:val="C1600CC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2115A05"/>
    <w:multiLevelType w:val="hybridMultilevel"/>
    <w:tmpl w:val="0CD21D1E"/>
    <w:lvl w:ilvl="0" w:tplc="5AFAA210">
      <w:start w:val="1"/>
      <w:numFmt w:val="decimal"/>
      <w:lvlText w:val="%1."/>
      <w:lvlJc w:val="left"/>
      <w:pPr>
        <w:tabs>
          <w:tab w:val="num" w:pos="720"/>
        </w:tabs>
        <w:ind w:left="720" w:hanging="360"/>
      </w:pPr>
      <w:rPr>
        <w:b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7" w15:restartNumberingAfterBreak="0">
    <w:nsid w:val="44595A29"/>
    <w:multiLevelType w:val="hybridMultilevel"/>
    <w:tmpl w:val="21EA55F6"/>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0A21344"/>
    <w:multiLevelType w:val="hybridMultilevel"/>
    <w:tmpl w:val="A022E6B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E60E2F"/>
    <w:multiLevelType w:val="hybridMultilevel"/>
    <w:tmpl w:val="A7725D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152D43"/>
    <w:multiLevelType w:val="hybridMultilevel"/>
    <w:tmpl w:val="FD70608C"/>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29540FC"/>
    <w:multiLevelType w:val="hybridMultilevel"/>
    <w:tmpl w:val="66E4CD58"/>
    <w:lvl w:ilvl="0" w:tplc="43FA5C66">
      <w:start w:val="1"/>
      <w:numFmt w:val="bullet"/>
      <w:lvlText w:val="-"/>
      <w:lvlJc w:val="left"/>
      <w:pPr>
        <w:tabs>
          <w:tab w:val="num" w:pos="1114"/>
        </w:tabs>
        <w:ind w:left="1114" w:hanging="360"/>
      </w:pPr>
      <w:rPr>
        <w:rFonts w:ascii="Courier New" w:hAnsi="Courier New" w:hint="default"/>
      </w:rPr>
    </w:lvl>
    <w:lvl w:ilvl="1" w:tplc="04020003" w:tentative="1">
      <w:start w:val="1"/>
      <w:numFmt w:val="bullet"/>
      <w:lvlText w:val="o"/>
      <w:lvlJc w:val="left"/>
      <w:pPr>
        <w:tabs>
          <w:tab w:val="num" w:pos="1834"/>
        </w:tabs>
        <w:ind w:left="1834" w:hanging="360"/>
      </w:pPr>
      <w:rPr>
        <w:rFonts w:ascii="Courier New" w:hAnsi="Courier New" w:cs="Courier New" w:hint="default"/>
      </w:rPr>
    </w:lvl>
    <w:lvl w:ilvl="2" w:tplc="04020005" w:tentative="1">
      <w:start w:val="1"/>
      <w:numFmt w:val="bullet"/>
      <w:lvlText w:val=""/>
      <w:lvlJc w:val="left"/>
      <w:pPr>
        <w:tabs>
          <w:tab w:val="num" w:pos="2554"/>
        </w:tabs>
        <w:ind w:left="2554" w:hanging="360"/>
      </w:pPr>
      <w:rPr>
        <w:rFonts w:ascii="Wingdings" w:hAnsi="Wingdings" w:hint="default"/>
      </w:rPr>
    </w:lvl>
    <w:lvl w:ilvl="3" w:tplc="04020001" w:tentative="1">
      <w:start w:val="1"/>
      <w:numFmt w:val="bullet"/>
      <w:lvlText w:val=""/>
      <w:lvlJc w:val="left"/>
      <w:pPr>
        <w:tabs>
          <w:tab w:val="num" w:pos="3274"/>
        </w:tabs>
        <w:ind w:left="3274" w:hanging="360"/>
      </w:pPr>
      <w:rPr>
        <w:rFonts w:ascii="Symbol" w:hAnsi="Symbol" w:hint="default"/>
      </w:rPr>
    </w:lvl>
    <w:lvl w:ilvl="4" w:tplc="04020003" w:tentative="1">
      <w:start w:val="1"/>
      <w:numFmt w:val="bullet"/>
      <w:lvlText w:val="o"/>
      <w:lvlJc w:val="left"/>
      <w:pPr>
        <w:tabs>
          <w:tab w:val="num" w:pos="3994"/>
        </w:tabs>
        <w:ind w:left="3994" w:hanging="360"/>
      </w:pPr>
      <w:rPr>
        <w:rFonts w:ascii="Courier New" w:hAnsi="Courier New" w:cs="Courier New" w:hint="default"/>
      </w:rPr>
    </w:lvl>
    <w:lvl w:ilvl="5" w:tplc="04020005" w:tentative="1">
      <w:start w:val="1"/>
      <w:numFmt w:val="bullet"/>
      <w:lvlText w:val=""/>
      <w:lvlJc w:val="left"/>
      <w:pPr>
        <w:tabs>
          <w:tab w:val="num" w:pos="4714"/>
        </w:tabs>
        <w:ind w:left="4714" w:hanging="360"/>
      </w:pPr>
      <w:rPr>
        <w:rFonts w:ascii="Wingdings" w:hAnsi="Wingdings" w:hint="default"/>
      </w:rPr>
    </w:lvl>
    <w:lvl w:ilvl="6" w:tplc="04020001" w:tentative="1">
      <w:start w:val="1"/>
      <w:numFmt w:val="bullet"/>
      <w:lvlText w:val=""/>
      <w:lvlJc w:val="left"/>
      <w:pPr>
        <w:tabs>
          <w:tab w:val="num" w:pos="5434"/>
        </w:tabs>
        <w:ind w:left="5434" w:hanging="360"/>
      </w:pPr>
      <w:rPr>
        <w:rFonts w:ascii="Symbol" w:hAnsi="Symbol" w:hint="default"/>
      </w:rPr>
    </w:lvl>
    <w:lvl w:ilvl="7" w:tplc="04020003" w:tentative="1">
      <w:start w:val="1"/>
      <w:numFmt w:val="bullet"/>
      <w:lvlText w:val="o"/>
      <w:lvlJc w:val="left"/>
      <w:pPr>
        <w:tabs>
          <w:tab w:val="num" w:pos="6154"/>
        </w:tabs>
        <w:ind w:left="6154" w:hanging="360"/>
      </w:pPr>
      <w:rPr>
        <w:rFonts w:ascii="Courier New" w:hAnsi="Courier New" w:cs="Courier New" w:hint="default"/>
      </w:rPr>
    </w:lvl>
    <w:lvl w:ilvl="8" w:tplc="04020005" w:tentative="1">
      <w:start w:val="1"/>
      <w:numFmt w:val="bullet"/>
      <w:lvlText w:val=""/>
      <w:lvlJc w:val="left"/>
      <w:pPr>
        <w:tabs>
          <w:tab w:val="num" w:pos="6874"/>
        </w:tabs>
        <w:ind w:left="6874" w:hanging="360"/>
      </w:pPr>
      <w:rPr>
        <w:rFonts w:ascii="Wingdings" w:hAnsi="Wingdings" w:hint="default"/>
      </w:rPr>
    </w:lvl>
  </w:abstractNum>
  <w:abstractNum w:abstractNumId="22" w15:restartNumberingAfterBreak="0">
    <w:nsid w:val="63493B52"/>
    <w:multiLevelType w:val="hybridMultilevel"/>
    <w:tmpl w:val="945C0B1C"/>
    <w:lvl w:ilvl="0" w:tplc="6AC81962">
      <w:start w:val="1"/>
      <w:numFmt w:val="decimal"/>
      <w:lvlText w:val="%1)"/>
      <w:lvlJc w:val="left"/>
      <w:pPr>
        <w:ind w:left="720" w:hanging="360"/>
      </w:pPr>
      <w:rPr>
        <w:b w:val="0"/>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C412F5"/>
    <w:multiLevelType w:val="hybridMultilevel"/>
    <w:tmpl w:val="18025F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AD80635"/>
    <w:multiLevelType w:val="hybridMultilevel"/>
    <w:tmpl w:val="18025F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861078">
    <w:abstractNumId w:val="21"/>
  </w:num>
  <w:num w:numId="2" w16cid:durableId="1846162818">
    <w:abstractNumId w:val="4"/>
  </w:num>
  <w:num w:numId="3" w16cid:durableId="829442991">
    <w:abstractNumId w:val="16"/>
  </w:num>
  <w:num w:numId="4" w16cid:durableId="1446191966">
    <w:abstractNumId w:val="24"/>
  </w:num>
  <w:num w:numId="5" w16cid:durableId="384766851">
    <w:abstractNumId w:val="9"/>
  </w:num>
  <w:num w:numId="6" w16cid:durableId="28914491">
    <w:abstractNumId w:val="5"/>
  </w:num>
  <w:num w:numId="7" w16cid:durableId="310791614">
    <w:abstractNumId w:val="6"/>
  </w:num>
  <w:num w:numId="8" w16cid:durableId="899445430">
    <w:abstractNumId w:val="18"/>
  </w:num>
  <w:num w:numId="9" w16cid:durableId="1009914009">
    <w:abstractNumId w:val="22"/>
  </w:num>
  <w:num w:numId="10" w16cid:durableId="166068283">
    <w:abstractNumId w:val="1"/>
  </w:num>
  <w:num w:numId="11" w16cid:durableId="856307021">
    <w:abstractNumId w:val="17"/>
  </w:num>
  <w:num w:numId="12" w16cid:durableId="475072656">
    <w:abstractNumId w:val="13"/>
  </w:num>
  <w:num w:numId="13" w16cid:durableId="224340279">
    <w:abstractNumId w:val="19"/>
  </w:num>
  <w:num w:numId="14" w16cid:durableId="455490824">
    <w:abstractNumId w:val="7"/>
  </w:num>
  <w:num w:numId="15" w16cid:durableId="187452655">
    <w:abstractNumId w:val="11"/>
  </w:num>
  <w:num w:numId="16" w16cid:durableId="124273170">
    <w:abstractNumId w:val="23"/>
  </w:num>
  <w:num w:numId="17" w16cid:durableId="724909317">
    <w:abstractNumId w:val="12"/>
  </w:num>
  <w:num w:numId="18" w16cid:durableId="107436378">
    <w:abstractNumId w:val="14"/>
    <w:lvlOverride w:ilvl="0">
      <w:startOverride w:val="1"/>
    </w:lvlOverride>
  </w:num>
  <w:num w:numId="19" w16cid:durableId="1430731320">
    <w:abstractNumId w:val="8"/>
  </w:num>
  <w:num w:numId="20" w16cid:durableId="495002263">
    <w:abstractNumId w:val="2"/>
  </w:num>
  <w:num w:numId="21" w16cid:durableId="1868130040">
    <w:abstractNumId w:val="0"/>
  </w:num>
  <w:num w:numId="22" w16cid:durableId="191920488">
    <w:abstractNumId w:val="3"/>
  </w:num>
  <w:num w:numId="23" w16cid:durableId="522015789">
    <w:abstractNumId w:val="20"/>
  </w:num>
  <w:num w:numId="24" w16cid:durableId="2009282080">
    <w:abstractNumId w:val="10"/>
  </w:num>
  <w:num w:numId="25" w16cid:durableId="117684226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273C2"/>
    <w:rsid w:val="00012C31"/>
    <w:rsid w:val="00015AA4"/>
    <w:rsid w:val="00015FC2"/>
    <w:rsid w:val="000436EA"/>
    <w:rsid w:val="00050E6F"/>
    <w:rsid w:val="00052CC3"/>
    <w:rsid w:val="00060621"/>
    <w:rsid w:val="000655E4"/>
    <w:rsid w:val="00071B10"/>
    <w:rsid w:val="00076518"/>
    <w:rsid w:val="00082303"/>
    <w:rsid w:val="000A72B7"/>
    <w:rsid w:val="000B5B8F"/>
    <w:rsid w:val="000E3B0B"/>
    <w:rsid w:val="00114B7C"/>
    <w:rsid w:val="00121910"/>
    <w:rsid w:val="001337AA"/>
    <w:rsid w:val="00146AB5"/>
    <w:rsid w:val="0014781B"/>
    <w:rsid w:val="0016079E"/>
    <w:rsid w:val="00173ABA"/>
    <w:rsid w:val="0017733F"/>
    <w:rsid w:val="00182032"/>
    <w:rsid w:val="00195FF5"/>
    <w:rsid w:val="001C3903"/>
    <w:rsid w:val="001E1995"/>
    <w:rsid w:val="001E2B97"/>
    <w:rsid w:val="001E4459"/>
    <w:rsid w:val="001F3C98"/>
    <w:rsid w:val="001F4944"/>
    <w:rsid w:val="0021730B"/>
    <w:rsid w:val="00217394"/>
    <w:rsid w:val="0027017A"/>
    <w:rsid w:val="0027134B"/>
    <w:rsid w:val="00281DA3"/>
    <w:rsid w:val="00291D79"/>
    <w:rsid w:val="0029441C"/>
    <w:rsid w:val="002A79DF"/>
    <w:rsid w:val="002C0E34"/>
    <w:rsid w:val="002C7469"/>
    <w:rsid w:val="002D47AC"/>
    <w:rsid w:val="002D5734"/>
    <w:rsid w:val="002D5B0C"/>
    <w:rsid w:val="00313AD4"/>
    <w:rsid w:val="00322694"/>
    <w:rsid w:val="0034421F"/>
    <w:rsid w:val="0038056E"/>
    <w:rsid w:val="003A0295"/>
    <w:rsid w:val="003A1778"/>
    <w:rsid w:val="003A5D39"/>
    <w:rsid w:val="003B169A"/>
    <w:rsid w:val="003B719E"/>
    <w:rsid w:val="003C0E7E"/>
    <w:rsid w:val="003C2F94"/>
    <w:rsid w:val="003F0AD6"/>
    <w:rsid w:val="003F4A0F"/>
    <w:rsid w:val="003F73F7"/>
    <w:rsid w:val="00400207"/>
    <w:rsid w:val="00407E23"/>
    <w:rsid w:val="00414E5F"/>
    <w:rsid w:val="004248A3"/>
    <w:rsid w:val="00425852"/>
    <w:rsid w:val="0043488C"/>
    <w:rsid w:val="0045087D"/>
    <w:rsid w:val="0046265B"/>
    <w:rsid w:val="00484ADA"/>
    <w:rsid w:val="00493CF0"/>
    <w:rsid w:val="0049571C"/>
    <w:rsid w:val="004C278B"/>
    <w:rsid w:val="004E45C4"/>
    <w:rsid w:val="00507290"/>
    <w:rsid w:val="00512593"/>
    <w:rsid w:val="00523183"/>
    <w:rsid w:val="005258B3"/>
    <w:rsid w:val="005303AC"/>
    <w:rsid w:val="0054314E"/>
    <w:rsid w:val="005524B1"/>
    <w:rsid w:val="00553721"/>
    <w:rsid w:val="00561799"/>
    <w:rsid w:val="005837C1"/>
    <w:rsid w:val="005841C3"/>
    <w:rsid w:val="00584428"/>
    <w:rsid w:val="00584989"/>
    <w:rsid w:val="00584CFC"/>
    <w:rsid w:val="00587B2B"/>
    <w:rsid w:val="00592C64"/>
    <w:rsid w:val="0059400D"/>
    <w:rsid w:val="005A171B"/>
    <w:rsid w:val="005C027F"/>
    <w:rsid w:val="005D41DC"/>
    <w:rsid w:val="005E1A21"/>
    <w:rsid w:val="005F0AF8"/>
    <w:rsid w:val="005F3454"/>
    <w:rsid w:val="00611830"/>
    <w:rsid w:val="00616C4F"/>
    <w:rsid w:val="006212F9"/>
    <w:rsid w:val="006234C6"/>
    <w:rsid w:val="00634BC0"/>
    <w:rsid w:val="00642176"/>
    <w:rsid w:val="00657D85"/>
    <w:rsid w:val="00682EB8"/>
    <w:rsid w:val="0069049C"/>
    <w:rsid w:val="006A25DA"/>
    <w:rsid w:val="006A3B09"/>
    <w:rsid w:val="006B5633"/>
    <w:rsid w:val="006D1001"/>
    <w:rsid w:val="006F48D4"/>
    <w:rsid w:val="00714C66"/>
    <w:rsid w:val="007312BB"/>
    <w:rsid w:val="007404EE"/>
    <w:rsid w:val="00741198"/>
    <w:rsid w:val="0074430C"/>
    <w:rsid w:val="00752019"/>
    <w:rsid w:val="00757FC2"/>
    <w:rsid w:val="0076218F"/>
    <w:rsid w:val="00770B1A"/>
    <w:rsid w:val="00771641"/>
    <w:rsid w:val="007815BC"/>
    <w:rsid w:val="00781B64"/>
    <w:rsid w:val="0078597B"/>
    <w:rsid w:val="007A6E35"/>
    <w:rsid w:val="007B563B"/>
    <w:rsid w:val="007C08E4"/>
    <w:rsid w:val="007C39EA"/>
    <w:rsid w:val="007C56D6"/>
    <w:rsid w:val="007D1BBF"/>
    <w:rsid w:val="007D4047"/>
    <w:rsid w:val="007E312C"/>
    <w:rsid w:val="00817B83"/>
    <w:rsid w:val="0082019B"/>
    <w:rsid w:val="00827F72"/>
    <w:rsid w:val="008435B1"/>
    <w:rsid w:val="00851A3B"/>
    <w:rsid w:val="00854D2B"/>
    <w:rsid w:val="00860ED0"/>
    <w:rsid w:val="00864E18"/>
    <w:rsid w:val="008A6038"/>
    <w:rsid w:val="008B67EF"/>
    <w:rsid w:val="008D1ED4"/>
    <w:rsid w:val="008D2B37"/>
    <w:rsid w:val="008F0243"/>
    <w:rsid w:val="00907950"/>
    <w:rsid w:val="009145FC"/>
    <w:rsid w:val="00922716"/>
    <w:rsid w:val="009302A2"/>
    <w:rsid w:val="00940307"/>
    <w:rsid w:val="00953E4C"/>
    <w:rsid w:val="00961002"/>
    <w:rsid w:val="00976B80"/>
    <w:rsid w:val="00976CE7"/>
    <w:rsid w:val="00984119"/>
    <w:rsid w:val="0098424F"/>
    <w:rsid w:val="00990BED"/>
    <w:rsid w:val="009C6315"/>
    <w:rsid w:val="009F741C"/>
    <w:rsid w:val="009F7836"/>
    <w:rsid w:val="00A12FE6"/>
    <w:rsid w:val="00A13AFD"/>
    <w:rsid w:val="00A153D1"/>
    <w:rsid w:val="00A20EA2"/>
    <w:rsid w:val="00A267DD"/>
    <w:rsid w:val="00A26A4E"/>
    <w:rsid w:val="00A50A4C"/>
    <w:rsid w:val="00A5414A"/>
    <w:rsid w:val="00A63654"/>
    <w:rsid w:val="00A76301"/>
    <w:rsid w:val="00A82E1D"/>
    <w:rsid w:val="00A83922"/>
    <w:rsid w:val="00A90C52"/>
    <w:rsid w:val="00A948F9"/>
    <w:rsid w:val="00AC0872"/>
    <w:rsid w:val="00AC3243"/>
    <w:rsid w:val="00AC4C88"/>
    <w:rsid w:val="00AF3555"/>
    <w:rsid w:val="00AF37C7"/>
    <w:rsid w:val="00B0388F"/>
    <w:rsid w:val="00B214E9"/>
    <w:rsid w:val="00B25ABF"/>
    <w:rsid w:val="00B273C2"/>
    <w:rsid w:val="00B27F38"/>
    <w:rsid w:val="00B3288F"/>
    <w:rsid w:val="00B541F5"/>
    <w:rsid w:val="00B7224D"/>
    <w:rsid w:val="00B93CD5"/>
    <w:rsid w:val="00B9495C"/>
    <w:rsid w:val="00BA408C"/>
    <w:rsid w:val="00BB0FE3"/>
    <w:rsid w:val="00BD1AAC"/>
    <w:rsid w:val="00BD1E1F"/>
    <w:rsid w:val="00BD3D26"/>
    <w:rsid w:val="00C12A9D"/>
    <w:rsid w:val="00C14D63"/>
    <w:rsid w:val="00C157B2"/>
    <w:rsid w:val="00C239AE"/>
    <w:rsid w:val="00C35E4C"/>
    <w:rsid w:val="00C607C9"/>
    <w:rsid w:val="00C60A36"/>
    <w:rsid w:val="00C76C51"/>
    <w:rsid w:val="00C82D0B"/>
    <w:rsid w:val="00C830AF"/>
    <w:rsid w:val="00C84AE1"/>
    <w:rsid w:val="00C9339D"/>
    <w:rsid w:val="00C9360B"/>
    <w:rsid w:val="00CA570D"/>
    <w:rsid w:val="00CA6F4A"/>
    <w:rsid w:val="00CA77C3"/>
    <w:rsid w:val="00CF45B3"/>
    <w:rsid w:val="00D06849"/>
    <w:rsid w:val="00D13188"/>
    <w:rsid w:val="00D15C3E"/>
    <w:rsid w:val="00D2040D"/>
    <w:rsid w:val="00D26E8B"/>
    <w:rsid w:val="00D3317C"/>
    <w:rsid w:val="00D416A4"/>
    <w:rsid w:val="00D608A9"/>
    <w:rsid w:val="00D66B31"/>
    <w:rsid w:val="00D94BF7"/>
    <w:rsid w:val="00DA75D1"/>
    <w:rsid w:val="00DB1512"/>
    <w:rsid w:val="00DC3AB3"/>
    <w:rsid w:val="00DC6B71"/>
    <w:rsid w:val="00DD7847"/>
    <w:rsid w:val="00DE1E71"/>
    <w:rsid w:val="00DE55C5"/>
    <w:rsid w:val="00E177C8"/>
    <w:rsid w:val="00E61007"/>
    <w:rsid w:val="00E821F7"/>
    <w:rsid w:val="00E87D78"/>
    <w:rsid w:val="00E92CE1"/>
    <w:rsid w:val="00E95146"/>
    <w:rsid w:val="00E9683D"/>
    <w:rsid w:val="00ED42B2"/>
    <w:rsid w:val="00ED6382"/>
    <w:rsid w:val="00EE1C1B"/>
    <w:rsid w:val="00EE29F8"/>
    <w:rsid w:val="00F021A9"/>
    <w:rsid w:val="00F12AFD"/>
    <w:rsid w:val="00F25650"/>
    <w:rsid w:val="00F3080F"/>
    <w:rsid w:val="00F33994"/>
    <w:rsid w:val="00F34E30"/>
    <w:rsid w:val="00F41928"/>
    <w:rsid w:val="00F439CD"/>
    <w:rsid w:val="00F51A6C"/>
    <w:rsid w:val="00F52DA7"/>
    <w:rsid w:val="00F53ECE"/>
    <w:rsid w:val="00F5525F"/>
    <w:rsid w:val="00F55ED5"/>
    <w:rsid w:val="00F61BFA"/>
    <w:rsid w:val="00F64A05"/>
    <w:rsid w:val="00F671F6"/>
    <w:rsid w:val="00F736DD"/>
    <w:rsid w:val="00F833C9"/>
    <w:rsid w:val="00F85C16"/>
    <w:rsid w:val="00F95447"/>
    <w:rsid w:val="00FE0542"/>
    <w:rsid w:val="00FE7C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BD5708"/>
  <w15:chartTrackingRefBased/>
  <w15:docId w15:val="{62957E27-D21E-431D-B159-849A6A181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73C2"/>
    <w:rPr>
      <w:rFonts w:ascii="HebarU" w:hAnsi="HebarU"/>
      <w:sz w:val="24"/>
      <w:lang w:val="bg-BG"/>
    </w:rPr>
  </w:style>
  <w:style w:type="paragraph" w:styleId="Heading2">
    <w:name w:val="heading 2"/>
    <w:basedOn w:val="Normal"/>
    <w:next w:val="Normal"/>
    <w:link w:val="Heading2Char"/>
    <w:qFormat/>
    <w:rsid w:val="0046265B"/>
    <w:pPr>
      <w:keepNext/>
      <w:spacing w:before="240" w:after="60"/>
      <w:outlineLvl w:val="1"/>
    </w:pPr>
    <w:rPr>
      <w:rFonts w:ascii="Arial" w:hAnsi="Arial" w:cs="Arial"/>
      <w:b/>
      <w:bCs/>
      <w:i/>
      <w:iCs/>
      <w:sz w:val="28"/>
      <w:szCs w:val="28"/>
      <w:lang w:eastAsia="bg-BG"/>
    </w:rPr>
  </w:style>
  <w:style w:type="paragraph" w:styleId="Heading3">
    <w:name w:val="heading 3"/>
    <w:basedOn w:val="Normal"/>
    <w:next w:val="Normal"/>
    <w:link w:val="Heading3Char"/>
    <w:semiHidden/>
    <w:unhideWhenUsed/>
    <w:qFormat/>
    <w:rsid w:val="003A5D39"/>
    <w:pPr>
      <w:keepNext/>
      <w:spacing w:before="240" w:after="60"/>
      <w:outlineLvl w:val="2"/>
    </w:pPr>
    <w:rPr>
      <w:rFonts w:ascii="Calibri Light" w:hAnsi="Calibri Light"/>
      <w:b/>
      <w:bCs/>
      <w:sz w:val="26"/>
      <w:szCs w:val="26"/>
    </w:rPr>
  </w:style>
  <w:style w:type="paragraph" w:styleId="Heading7">
    <w:name w:val="heading 7"/>
    <w:basedOn w:val="Normal"/>
    <w:next w:val="Normal"/>
    <w:qFormat/>
    <w:rsid w:val="00B273C2"/>
    <w:pPr>
      <w:keepNext/>
      <w:pBdr>
        <w:bottom w:val="single" w:sz="6" w:space="1" w:color="auto"/>
      </w:pBdr>
      <w:jc w:val="center"/>
      <w:outlineLvl w:val="6"/>
    </w:pPr>
    <w:rPr>
      <w:rFonts w:ascii="Times New Roman" w:hAnsi="Times New Roman"/>
      <w:b/>
      <w:spacing w:val="300"/>
      <w:kern w:val="144"/>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273C2"/>
    <w:pPr>
      <w:tabs>
        <w:tab w:val="center" w:pos="4153"/>
        <w:tab w:val="right" w:pos="8306"/>
      </w:tabs>
    </w:pPr>
  </w:style>
  <w:style w:type="paragraph" w:styleId="Footer">
    <w:name w:val="footer"/>
    <w:basedOn w:val="Normal"/>
    <w:rsid w:val="00B273C2"/>
    <w:pPr>
      <w:tabs>
        <w:tab w:val="center" w:pos="4153"/>
        <w:tab w:val="right" w:pos="8306"/>
      </w:tabs>
    </w:pPr>
  </w:style>
  <w:style w:type="paragraph" w:styleId="Caption">
    <w:name w:val="caption"/>
    <w:basedOn w:val="Normal"/>
    <w:next w:val="Normal"/>
    <w:qFormat/>
    <w:rsid w:val="00B273C2"/>
    <w:pPr>
      <w:spacing w:before="20" w:after="20"/>
      <w:jc w:val="center"/>
    </w:pPr>
    <w:rPr>
      <w:rFonts w:ascii="Times New Roman" w:hAnsi="Times New Roman"/>
      <w:b/>
      <w:caps/>
      <w:sz w:val="22"/>
    </w:rPr>
  </w:style>
  <w:style w:type="character" w:styleId="PageNumber">
    <w:name w:val="page number"/>
    <w:basedOn w:val="DefaultParagraphFont"/>
    <w:rsid w:val="00B273C2"/>
  </w:style>
  <w:style w:type="paragraph" w:customStyle="1" w:styleId="CharCharCharCharCharCharChar">
    <w:name w:val="Char Char Знак Знак Char Знак Знак Char Char Char Знак Знак Char"/>
    <w:basedOn w:val="Normal"/>
    <w:rsid w:val="00012C31"/>
    <w:pPr>
      <w:tabs>
        <w:tab w:val="left" w:pos="709"/>
      </w:tabs>
    </w:pPr>
    <w:rPr>
      <w:rFonts w:ascii="Tahoma" w:hAnsi="Tahoma"/>
      <w:szCs w:val="24"/>
      <w:lang w:val="pl-PL" w:eastAsia="pl-PL"/>
    </w:rPr>
  </w:style>
  <w:style w:type="character" w:customStyle="1" w:styleId="nomark">
    <w:name w:val="nomark"/>
    <w:basedOn w:val="DefaultParagraphFont"/>
    <w:rsid w:val="00012C31"/>
  </w:style>
  <w:style w:type="table" w:styleId="TableGrid">
    <w:name w:val="Table Grid"/>
    <w:basedOn w:val="TableNormal"/>
    <w:rsid w:val="004957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F52DA7"/>
    <w:pPr>
      <w:tabs>
        <w:tab w:val="left" w:pos="709"/>
      </w:tabs>
    </w:pPr>
    <w:rPr>
      <w:rFonts w:ascii="Futura Bk" w:hAnsi="Futura Bk"/>
      <w:noProof/>
      <w:sz w:val="20"/>
      <w:szCs w:val="24"/>
      <w:lang w:val="pl-PL" w:eastAsia="pl-PL"/>
    </w:rPr>
  </w:style>
  <w:style w:type="paragraph" w:styleId="BalloonText">
    <w:name w:val="Balloon Text"/>
    <w:basedOn w:val="Normal"/>
    <w:semiHidden/>
    <w:rsid w:val="00ED42B2"/>
    <w:rPr>
      <w:rFonts w:ascii="Tahoma" w:hAnsi="Tahoma" w:cs="Tahoma"/>
      <w:sz w:val="16"/>
      <w:szCs w:val="16"/>
    </w:rPr>
  </w:style>
  <w:style w:type="character" w:styleId="CommentReference">
    <w:name w:val="annotation reference"/>
    <w:semiHidden/>
    <w:rsid w:val="006B5633"/>
    <w:rPr>
      <w:sz w:val="16"/>
      <w:szCs w:val="16"/>
    </w:rPr>
  </w:style>
  <w:style w:type="paragraph" w:styleId="CommentText">
    <w:name w:val="annotation text"/>
    <w:basedOn w:val="Normal"/>
    <w:semiHidden/>
    <w:rsid w:val="006B5633"/>
    <w:rPr>
      <w:sz w:val="20"/>
    </w:rPr>
  </w:style>
  <w:style w:type="paragraph" w:styleId="CommentSubject">
    <w:name w:val="annotation subject"/>
    <w:basedOn w:val="CommentText"/>
    <w:next w:val="CommentText"/>
    <w:semiHidden/>
    <w:rsid w:val="006B5633"/>
    <w:rPr>
      <w:b/>
      <w:bCs/>
    </w:rPr>
  </w:style>
  <w:style w:type="character" w:styleId="Hyperlink">
    <w:name w:val="Hyperlink"/>
    <w:rsid w:val="00182032"/>
    <w:rPr>
      <w:color w:val="0000FF"/>
      <w:u w:val="single"/>
    </w:rPr>
  </w:style>
  <w:style w:type="character" w:customStyle="1" w:styleId="Heading2Char">
    <w:name w:val="Heading 2 Char"/>
    <w:link w:val="Heading2"/>
    <w:rsid w:val="009F7836"/>
    <w:rPr>
      <w:rFonts w:ascii="Arial" w:hAnsi="Arial" w:cs="Arial"/>
      <w:b/>
      <w:bCs/>
      <w:i/>
      <w:iCs/>
      <w:sz w:val="28"/>
      <w:szCs w:val="28"/>
    </w:rPr>
  </w:style>
  <w:style w:type="paragraph" w:styleId="FootnoteText">
    <w:name w:val="footnote text"/>
    <w:basedOn w:val="Normal"/>
    <w:link w:val="FootnoteTextChar"/>
    <w:rsid w:val="00060621"/>
    <w:rPr>
      <w:rFonts w:ascii="Times New Roman" w:hAnsi="Times New Roman"/>
      <w:sz w:val="20"/>
      <w:lang w:eastAsia="bg-BG"/>
    </w:rPr>
  </w:style>
  <w:style w:type="character" w:customStyle="1" w:styleId="FootnoteTextChar">
    <w:name w:val="Footnote Text Char"/>
    <w:basedOn w:val="DefaultParagraphFont"/>
    <w:link w:val="FootnoteText"/>
    <w:rsid w:val="00060621"/>
  </w:style>
  <w:style w:type="character" w:styleId="FootnoteReference">
    <w:name w:val="footnote reference"/>
    <w:rsid w:val="00060621"/>
    <w:rPr>
      <w:vertAlign w:val="superscript"/>
    </w:rPr>
  </w:style>
  <w:style w:type="character" w:customStyle="1" w:styleId="HeaderChar">
    <w:name w:val="Header Char"/>
    <w:link w:val="Header"/>
    <w:uiPriority w:val="99"/>
    <w:rsid w:val="00CA6F4A"/>
    <w:rPr>
      <w:rFonts w:ascii="HebarU" w:hAnsi="HebarU"/>
      <w:sz w:val="24"/>
      <w:lang w:eastAsia="en-US"/>
    </w:rPr>
  </w:style>
  <w:style w:type="character" w:customStyle="1" w:styleId="Heading3Char">
    <w:name w:val="Heading 3 Char"/>
    <w:link w:val="Heading3"/>
    <w:semiHidden/>
    <w:rsid w:val="003A5D39"/>
    <w:rPr>
      <w:rFonts w:ascii="Calibri Light" w:eastAsia="Times New Roman" w:hAnsi="Calibri Light" w:cs="Times New Roman"/>
      <w:b/>
      <w:bCs/>
      <w:sz w:val="26"/>
      <w:szCs w:val="26"/>
      <w:lang w:eastAsia="en-US"/>
    </w:rPr>
  </w:style>
  <w:style w:type="paragraph" w:styleId="BodyTextIndent">
    <w:name w:val="Body Text Indent"/>
    <w:basedOn w:val="Normal"/>
    <w:link w:val="BodyTextIndentChar"/>
    <w:rsid w:val="000A72B7"/>
    <w:pPr>
      <w:ind w:firstLine="720"/>
      <w:jc w:val="both"/>
    </w:pPr>
    <w:rPr>
      <w:rFonts w:ascii="Times New Roman" w:hAnsi="Times New Roman"/>
      <w:szCs w:val="24"/>
    </w:rPr>
  </w:style>
  <w:style w:type="character" w:customStyle="1" w:styleId="BodyTextIndentChar">
    <w:name w:val="Body Text Indent Char"/>
    <w:link w:val="BodyTextIndent"/>
    <w:rsid w:val="000A72B7"/>
    <w:rPr>
      <w:sz w:val="24"/>
      <w:szCs w:val="24"/>
      <w:lang w:eastAsia="en-US"/>
    </w:rPr>
  </w:style>
  <w:style w:type="paragraph" w:styleId="ListParagraph">
    <w:name w:val="List Paragraph"/>
    <w:basedOn w:val="Normal"/>
    <w:uiPriority w:val="34"/>
    <w:qFormat/>
    <w:rsid w:val="00940307"/>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283235">
      <w:bodyDiv w:val="1"/>
      <w:marLeft w:val="0"/>
      <w:marRight w:val="0"/>
      <w:marTop w:val="0"/>
      <w:marBottom w:val="0"/>
      <w:divBdr>
        <w:top w:val="none" w:sz="0" w:space="0" w:color="auto"/>
        <w:left w:val="none" w:sz="0" w:space="0" w:color="auto"/>
        <w:bottom w:val="none" w:sz="0" w:space="0" w:color="auto"/>
        <w:right w:val="none" w:sz="0" w:space="0" w:color="auto"/>
      </w:divBdr>
    </w:div>
    <w:div w:id="864250153">
      <w:bodyDiv w:val="1"/>
      <w:marLeft w:val="0"/>
      <w:marRight w:val="0"/>
      <w:marTop w:val="0"/>
      <w:marBottom w:val="0"/>
      <w:divBdr>
        <w:top w:val="none" w:sz="0" w:space="0" w:color="auto"/>
        <w:left w:val="none" w:sz="0" w:space="0" w:color="auto"/>
        <w:bottom w:val="none" w:sz="0" w:space="0" w:color="auto"/>
        <w:right w:val="none" w:sz="0" w:space="0" w:color="auto"/>
      </w:divBdr>
    </w:div>
    <w:div w:id="1456945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995AC1-2691-41A1-BCFE-0BB34A092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Pages>
  <Words>1746</Words>
  <Characters>10046</Characters>
  <Application>Microsoft Office Word</Application>
  <DocSecurity>0</DocSecurity>
  <Lines>528</Lines>
  <Paragraphs>318</Paragraphs>
  <ScaleCrop>false</ScaleCrop>
  <HeadingPairs>
    <vt:vector size="2" baseType="variant">
      <vt:variant>
        <vt:lpstr>Title</vt:lpstr>
      </vt:variant>
      <vt:variant>
        <vt:i4>1</vt:i4>
      </vt:variant>
    </vt:vector>
  </HeadingPairs>
  <TitlesOfParts>
    <vt:vector size="1" baseType="lpstr">
      <vt:lpstr>№………</vt:lpstr>
    </vt:vector>
  </TitlesOfParts>
  <Company>Council of Ministers</Company>
  <LinksUpToDate>false</LinksUpToDate>
  <CharactersWithSpaces>11474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a.toteva</dc:creator>
  <cp:keywords/>
  <cp:lastModifiedBy>Sevdelina Angelova</cp:lastModifiedBy>
  <cp:revision>100</cp:revision>
  <cp:lastPrinted>2011-03-22T15:11:00Z</cp:lastPrinted>
  <dcterms:created xsi:type="dcterms:W3CDTF">2024-05-21T13:05:00Z</dcterms:created>
  <dcterms:modified xsi:type="dcterms:W3CDTF">2026-08-05T09:12:00Z</dcterms:modified>
</cp:coreProperties>
</file>